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7669" w14:textId="77777777" w:rsidR="008F7773" w:rsidRPr="008F7773" w:rsidRDefault="008F7773" w:rsidP="008F7773">
      <w:pPr>
        <w:kinsoku w:val="0"/>
        <w:overflowPunct w:val="0"/>
        <w:autoSpaceDE w:val="0"/>
        <w:autoSpaceDN w:val="0"/>
        <w:adjustRightInd w:val="0"/>
        <w:spacing w:before="68" w:after="0" w:line="240" w:lineRule="auto"/>
        <w:ind w:left="2940" w:right="3803"/>
        <w:jc w:val="center"/>
        <w:rPr>
          <w:rFonts w:ascii="Abadi Extra Light" w:hAnsi="Abadi Extra Light" w:cs="Century Gothic"/>
          <w:b/>
          <w:bCs/>
          <w:kern w:val="0"/>
        </w:rPr>
      </w:pPr>
      <w:r w:rsidRPr="008F7773">
        <w:rPr>
          <w:rFonts w:ascii="Abadi Extra Light" w:hAnsi="Abadi Extra Light" w:cs="Century Gothic"/>
          <w:b/>
          <w:bCs/>
          <w:kern w:val="0"/>
        </w:rPr>
        <w:t>Table of Contents</w:t>
      </w:r>
    </w:p>
    <w:p w14:paraId="4030B455" w14:textId="77777777" w:rsidR="008F7773" w:rsidRPr="008F7773" w:rsidRDefault="008F7773" w:rsidP="008F7773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Abadi Extra Light" w:hAnsi="Abadi Extra Light" w:cs="Century Gothic"/>
          <w:kern w:val="0"/>
        </w:rPr>
      </w:pPr>
    </w:p>
    <w:p w14:paraId="54309942" w14:textId="77777777" w:rsidR="008F7773" w:rsidRPr="00F9227E" w:rsidRDefault="008F7773" w:rsidP="00A636A1">
      <w:pPr>
        <w:pStyle w:val="ListParagraph"/>
        <w:numPr>
          <w:ilvl w:val="0"/>
          <w:numId w:val="15"/>
        </w:numPr>
        <w:tabs>
          <w:tab w:val="left" w:pos="1766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badi Extra Light" w:hAnsi="Abadi Extra Light" w:cs="Century Gothic"/>
          <w:b/>
          <w:bCs/>
          <w:kern w:val="0"/>
        </w:rPr>
      </w:pPr>
      <w:r w:rsidRPr="00F9227E">
        <w:rPr>
          <w:rFonts w:ascii="Abadi Extra Light" w:hAnsi="Abadi Extra Light" w:cs="Century Gothic"/>
          <w:b/>
          <w:bCs/>
          <w:kern w:val="0"/>
        </w:rPr>
        <w:t xml:space="preserve">An Introduction </w:t>
      </w:r>
      <w:proofErr w:type="gramStart"/>
      <w:r w:rsidRPr="00F9227E">
        <w:rPr>
          <w:rFonts w:ascii="Abadi Extra Light" w:hAnsi="Abadi Extra Light" w:cs="Century Gothic"/>
          <w:b/>
          <w:bCs/>
          <w:kern w:val="0"/>
        </w:rPr>
        <w:t>To</w:t>
      </w:r>
      <w:proofErr w:type="gramEnd"/>
      <w:r w:rsidRPr="00F9227E">
        <w:rPr>
          <w:rFonts w:ascii="Abadi Extra Light" w:hAnsi="Abadi Extra Light" w:cs="Century Gothic"/>
          <w:b/>
          <w:bCs/>
          <w:kern w:val="0"/>
        </w:rPr>
        <w:t xml:space="preserve"> The Appraisal Process</w:t>
      </w:r>
    </w:p>
    <w:p w14:paraId="0AE8A812" w14:textId="77777777" w:rsidR="008F7773" w:rsidRPr="00F9227E" w:rsidRDefault="008F7773" w:rsidP="00A636A1">
      <w:pPr>
        <w:pStyle w:val="ListParagraph"/>
        <w:numPr>
          <w:ilvl w:val="1"/>
          <w:numId w:val="15"/>
        </w:numPr>
        <w:tabs>
          <w:tab w:val="left" w:pos="1766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Author’s</w:t>
      </w:r>
      <w:r w:rsidRPr="00F9227E">
        <w:rPr>
          <w:rFonts w:ascii="Abadi Extra Light" w:hAnsi="Abadi Extra Light" w:cs="Century Gothic"/>
          <w:spacing w:val="-12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Perspective                                            </w:t>
      </w:r>
    </w:p>
    <w:p w14:paraId="388FB4F1" w14:textId="429C8D61" w:rsidR="008F7773" w:rsidRPr="00F9227E" w:rsidRDefault="008F7773" w:rsidP="00A636A1">
      <w:pPr>
        <w:pStyle w:val="ListParagraph"/>
        <w:numPr>
          <w:ilvl w:val="1"/>
          <w:numId w:val="15"/>
        </w:numPr>
        <w:tabs>
          <w:tab w:val="left" w:pos="1766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spacing w:val="-1"/>
          <w:kern w:val="0"/>
        </w:rPr>
        <w:t>History</w:t>
      </w:r>
      <w:r w:rsidRPr="00F9227E">
        <w:rPr>
          <w:rFonts w:ascii="Abadi Extra Light" w:hAnsi="Abadi Extra Light" w:cs="Century Gothic"/>
          <w:spacing w:val="48"/>
          <w:kern w:val="0"/>
        </w:rPr>
        <w:t xml:space="preserve">                                  </w:t>
      </w:r>
      <w:r w:rsidRPr="00F9227E">
        <w:rPr>
          <w:rFonts w:ascii="Abadi Extra Light" w:hAnsi="Abadi Extra Light" w:cs="Century Gothic"/>
          <w:spacing w:val="147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6</w:t>
      </w:r>
    </w:p>
    <w:p w14:paraId="7C1D5697" w14:textId="77777777" w:rsidR="008F7773" w:rsidRPr="00F9227E" w:rsidRDefault="008F7773" w:rsidP="00A636A1">
      <w:pPr>
        <w:pStyle w:val="ListParagraph"/>
        <w:numPr>
          <w:ilvl w:val="2"/>
          <w:numId w:val="15"/>
        </w:numPr>
        <w:kinsoku w:val="0"/>
        <w:overflowPunct w:val="0"/>
        <w:autoSpaceDE w:val="0"/>
        <w:autoSpaceDN w:val="0"/>
        <w:adjustRightInd w:val="0"/>
        <w:spacing w:before="3" w:after="0" w:line="242" w:lineRule="auto"/>
        <w:ind w:right="4936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Legislative Judicial</w:t>
      </w:r>
    </w:p>
    <w:p w14:paraId="0C8FE548" w14:textId="77777777" w:rsidR="008F7773" w:rsidRPr="008F7773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Appraisal</w:t>
      </w:r>
      <w:r w:rsidRPr="008F7773">
        <w:rPr>
          <w:rFonts w:ascii="Abadi Extra Light" w:hAnsi="Abadi Extra Light" w:cs="Century Gothic"/>
          <w:spacing w:val="-6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as</w:t>
      </w:r>
      <w:r w:rsidRPr="008F7773">
        <w:rPr>
          <w:rFonts w:ascii="Abadi Extra Light" w:hAnsi="Abadi Extra Light" w:cs="Century Gothic"/>
          <w:spacing w:val="-5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Distinct</w:t>
      </w:r>
      <w:r w:rsidRPr="008F7773">
        <w:rPr>
          <w:rFonts w:ascii="Abadi Extra Light" w:hAnsi="Abadi Extra Light" w:cs="Century Gothic"/>
          <w:spacing w:val="-6"/>
          <w:kern w:val="0"/>
        </w:rPr>
        <w:t xml:space="preserve"> </w:t>
      </w:r>
      <w:proofErr w:type="gramStart"/>
      <w:r w:rsidRPr="008F7773">
        <w:rPr>
          <w:rFonts w:ascii="Abadi Extra Light" w:hAnsi="Abadi Extra Light" w:cs="Century Gothic"/>
          <w:kern w:val="0"/>
        </w:rPr>
        <w:t>From</w:t>
      </w:r>
      <w:proofErr w:type="gramEnd"/>
      <w:r w:rsidRPr="008F7773">
        <w:rPr>
          <w:rFonts w:ascii="Abadi Extra Light" w:hAnsi="Abadi Extra Light" w:cs="Century Gothic"/>
          <w:spacing w:val="-8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Arbitration               </w:t>
      </w:r>
      <w:r w:rsidRPr="008F7773">
        <w:rPr>
          <w:rFonts w:ascii="Abadi Extra Light" w:hAnsi="Abadi Extra Light" w:cs="Century Gothic"/>
          <w:spacing w:val="40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21</w:t>
      </w:r>
    </w:p>
    <w:p w14:paraId="075BA98A" w14:textId="77777777" w:rsidR="008F7773" w:rsidRPr="008F7773" w:rsidRDefault="008F7773" w:rsidP="00A636A1">
      <w:pPr>
        <w:numPr>
          <w:ilvl w:val="0"/>
          <w:numId w:val="15"/>
        </w:numPr>
        <w:tabs>
          <w:tab w:val="left" w:pos="1761"/>
        </w:tabs>
        <w:kinsoku w:val="0"/>
        <w:overflowPunct w:val="0"/>
        <w:autoSpaceDE w:val="0"/>
        <w:autoSpaceDN w:val="0"/>
        <w:adjustRightInd w:val="0"/>
        <w:spacing w:before="225" w:after="0" w:line="240" w:lineRule="auto"/>
        <w:rPr>
          <w:rFonts w:ascii="Abadi Extra Light" w:hAnsi="Abadi Extra Light" w:cs="Century Gothic"/>
          <w:b/>
          <w:bCs/>
          <w:kern w:val="0"/>
        </w:rPr>
      </w:pPr>
      <w:r w:rsidRPr="008F7773">
        <w:rPr>
          <w:rFonts w:ascii="Abadi Extra Light" w:hAnsi="Abadi Extra Light" w:cs="Century Gothic"/>
          <w:b/>
          <w:bCs/>
          <w:kern w:val="0"/>
        </w:rPr>
        <w:t>Circumstances Warranting</w:t>
      </w:r>
      <w:r w:rsidRPr="008F7773">
        <w:rPr>
          <w:rFonts w:ascii="Abadi Extra Light" w:hAnsi="Abadi Extra Light" w:cs="Century Gothic"/>
          <w:b/>
          <w:bCs/>
          <w:spacing w:val="-2"/>
          <w:kern w:val="0"/>
        </w:rPr>
        <w:t xml:space="preserve"> </w:t>
      </w:r>
      <w:r w:rsidRPr="008F7773">
        <w:rPr>
          <w:rFonts w:ascii="Abadi Extra Light" w:hAnsi="Abadi Extra Light" w:cs="Century Gothic"/>
          <w:b/>
          <w:bCs/>
          <w:kern w:val="0"/>
        </w:rPr>
        <w:t>Appraisal</w:t>
      </w:r>
    </w:p>
    <w:p w14:paraId="6283D751" w14:textId="77777777" w:rsidR="008F7773" w:rsidRPr="008F7773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Disagreement</w:t>
      </w:r>
      <w:r w:rsidRPr="008F7773">
        <w:rPr>
          <w:rFonts w:ascii="Abadi Extra Light" w:hAnsi="Abadi Extra Light" w:cs="Century Gothic"/>
          <w:spacing w:val="-4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Necessary                                   </w:t>
      </w:r>
      <w:r w:rsidRPr="008F7773">
        <w:rPr>
          <w:rFonts w:ascii="Abadi Extra Light" w:hAnsi="Abadi Extra Light" w:cs="Century Gothic"/>
          <w:spacing w:val="26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41</w:t>
      </w:r>
    </w:p>
    <w:p w14:paraId="07DBFB41" w14:textId="77777777" w:rsidR="008F7773" w:rsidRPr="00F9227E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Appraisal Where There Are Questions</w:t>
      </w:r>
      <w:r w:rsidRPr="00F9227E">
        <w:rPr>
          <w:rFonts w:ascii="Abadi Extra Light" w:hAnsi="Abadi Extra Light" w:cs="Century Gothic"/>
          <w:kern w:val="0"/>
        </w:rPr>
        <w:t xml:space="preserve"> </w:t>
      </w:r>
    </w:p>
    <w:p w14:paraId="42A6E6FA" w14:textId="032043F7" w:rsidR="008F7773" w:rsidRPr="00F9227E" w:rsidRDefault="008F7773" w:rsidP="00A636A1">
      <w:pPr>
        <w:pStyle w:val="ListParagraph"/>
        <w:numPr>
          <w:ilvl w:val="2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of</w:t>
      </w:r>
      <w:r w:rsidRPr="00F9227E">
        <w:rPr>
          <w:rFonts w:ascii="Abadi Extra Light" w:hAnsi="Abadi Extra Light" w:cs="Century Gothic"/>
          <w:spacing w:val="-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Liability</w:t>
      </w:r>
      <w:r w:rsidRPr="00F9227E">
        <w:rPr>
          <w:rFonts w:ascii="Abadi Extra Light" w:hAnsi="Abadi Extra Light" w:cs="Century Gothic"/>
          <w:spacing w:val="-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or</w:t>
      </w:r>
      <w:r w:rsidRPr="00F9227E">
        <w:rPr>
          <w:rFonts w:ascii="Abadi Extra Light" w:hAnsi="Abadi Extra Light" w:cs="Century Gothic"/>
          <w:spacing w:val="-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Coverage                                    </w:t>
      </w:r>
      <w:r w:rsidRPr="00F9227E">
        <w:rPr>
          <w:rFonts w:ascii="Abadi Extra Light" w:hAnsi="Abadi Extra Light" w:cs="Century Gothic"/>
          <w:spacing w:val="24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48</w:t>
      </w:r>
    </w:p>
    <w:p w14:paraId="17F7D9DE" w14:textId="77777777" w:rsidR="008F7773" w:rsidRPr="008F7773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Cost,</w:t>
      </w:r>
      <w:r w:rsidRPr="008F7773">
        <w:rPr>
          <w:rFonts w:ascii="Abadi Extra Light" w:hAnsi="Abadi Extra Light" w:cs="Century Gothic"/>
          <w:spacing w:val="-5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Time</w:t>
      </w:r>
      <w:r w:rsidRPr="008F7773">
        <w:rPr>
          <w:rFonts w:ascii="Abadi Extra Light" w:hAnsi="Abadi Extra Light" w:cs="Century Gothic"/>
          <w:spacing w:val="-2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and</w:t>
      </w:r>
      <w:r w:rsidRPr="008F7773">
        <w:rPr>
          <w:rFonts w:ascii="Abadi Extra Light" w:hAnsi="Abadi Extra Light" w:cs="Century Gothic"/>
          <w:spacing w:val="-2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Other Considerations               </w:t>
      </w:r>
      <w:r w:rsidRPr="008F7773">
        <w:rPr>
          <w:rFonts w:ascii="Abadi Extra Light" w:hAnsi="Abadi Extra Light" w:cs="Century Gothic"/>
          <w:spacing w:val="12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58</w:t>
      </w:r>
    </w:p>
    <w:p w14:paraId="1A6DD359" w14:textId="77777777" w:rsidR="008F7773" w:rsidRPr="008F7773" w:rsidRDefault="008F7773" w:rsidP="00A636A1">
      <w:pPr>
        <w:numPr>
          <w:ilvl w:val="2"/>
          <w:numId w:val="15"/>
        </w:numPr>
        <w:tabs>
          <w:tab w:val="left" w:pos="3209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 xml:space="preserve">Cost                                                                  </w:t>
      </w:r>
      <w:r w:rsidRPr="008F7773">
        <w:rPr>
          <w:rFonts w:ascii="Abadi Extra Light" w:hAnsi="Abadi Extra Light" w:cs="Century Gothic"/>
          <w:spacing w:val="16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58</w:t>
      </w:r>
    </w:p>
    <w:p w14:paraId="0251AB91" w14:textId="77777777" w:rsidR="008F7773" w:rsidRPr="008F7773" w:rsidRDefault="008F7773" w:rsidP="00A636A1">
      <w:pPr>
        <w:numPr>
          <w:ilvl w:val="2"/>
          <w:numId w:val="15"/>
        </w:numPr>
        <w:tabs>
          <w:tab w:val="left" w:pos="325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 xml:space="preserve">Time Considerations                                      </w:t>
      </w:r>
      <w:r w:rsidRPr="008F7773">
        <w:rPr>
          <w:rFonts w:ascii="Abadi Extra Light" w:hAnsi="Abadi Extra Light" w:cs="Century Gothic"/>
          <w:spacing w:val="13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60</w:t>
      </w:r>
    </w:p>
    <w:p w14:paraId="122F8FED" w14:textId="77777777" w:rsidR="008F7773" w:rsidRPr="008F7773" w:rsidRDefault="008F7773" w:rsidP="00A636A1">
      <w:pPr>
        <w:numPr>
          <w:ilvl w:val="2"/>
          <w:numId w:val="15"/>
        </w:numPr>
        <w:tabs>
          <w:tab w:val="left" w:pos="3259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Other</w:t>
      </w:r>
      <w:r w:rsidRPr="008F7773">
        <w:rPr>
          <w:rFonts w:ascii="Abadi Extra Light" w:hAnsi="Abadi Extra Light" w:cs="Century Gothic"/>
          <w:spacing w:val="2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Considerations                                    </w:t>
      </w:r>
      <w:r w:rsidRPr="008F7773">
        <w:rPr>
          <w:rFonts w:ascii="Abadi Extra Light" w:hAnsi="Abadi Extra Light" w:cs="Century Gothic"/>
          <w:spacing w:val="9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62</w:t>
      </w:r>
    </w:p>
    <w:p w14:paraId="45B13E0F" w14:textId="77777777" w:rsidR="008F7773" w:rsidRPr="008F7773" w:rsidRDefault="008F7773" w:rsidP="00A636A1">
      <w:pPr>
        <w:numPr>
          <w:ilvl w:val="2"/>
          <w:numId w:val="15"/>
        </w:numPr>
        <w:tabs>
          <w:tab w:val="left" w:pos="325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 xml:space="preserve">Bankruptcy                                                     </w:t>
      </w:r>
      <w:r w:rsidRPr="008F7773">
        <w:rPr>
          <w:rFonts w:ascii="Abadi Extra Light" w:hAnsi="Abadi Extra Light" w:cs="Century Gothic"/>
          <w:spacing w:val="20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65</w:t>
      </w:r>
    </w:p>
    <w:p w14:paraId="3BA69074" w14:textId="77777777" w:rsidR="008F7773" w:rsidRPr="008F7773" w:rsidRDefault="008F7773" w:rsidP="00A636A1">
      <w:pPr>
        <w:numPr>
          <w:ilvl w:val="2"/>
          <w:numId w:val="15"/>
        </w:numPr>
        <w:tabs>
          <w:tab w:val="left" w:pos="3259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Multiple</w:t>
      </w:r>
      <w:r w:rsidRPr="008F7773">
        <w:rPr>
          <w:rFonts w:ascii="Abadi Extra Light" w:hAnsi="Abadi Extra Light" w:cs="Century Gothic"/>
          <w:spacing w:val="5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Policies                                             </w:t>
      </w:r>
      <w:r w:rsidRPr="008F7773">
        <w:rPr>
          <w:rFonts w:ascii="Abadi Extra Light" w:hAnsi="Abadi Extra Light" w:cs="Century Gothic"/>
          <w:spacing w:val="29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66</w:t>
      </w:r>
    </w:p>
    <w:p w14:paraId="0000852A" w14:textId="77777777" w:rsidR="008F7773" w:rsidRPr="008F7773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In</w:t>
      </w:r>
      <w:r w:rsidRPr="008F7773">
        <w:rPr>
          <w:rFonts w:ascii="Abadi Extra Light" w:hAnsi="Abadi Extra Light" w:cs="Century Gothic"/>
          <w:spacing w:val="-6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Actions</w:t>
      </w:r>
      <w:r w:rsidRPr="008F7773">
        <w:rPr>
          <w:rFonts w:ascii="Abadi Extra Light" w:hAnsi="Abadi Extra Light" w:cs="Century Gothic"/>
          <w:spacing w:val="-6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Against</w:t>
      </w:r>
      <w:r w:rsidRPr="008F7773">
        <w:rPr>
          <w:rFonts w:ascii="Abadi Extra Light" w:hAnsi="Abadi Extra Light" w:cs="Century Gothic"/>
          <w:spacing w:val="-6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Agents</w:t>
      </w:r>
      <w:r w:rsidRPr="008F7773">
        <w:rPr>
          <w:rFonts w:ascii="Abadi Extra Light" w:hAnsi="Abadi Extra Light" w:cs="Century Gothic"/>
          <w:spacing w:val="-6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and</w:t>
      </w:r>
      <w:r w:rsidRPr="008F7773">
        <w:rPr>
          <w:rFonts w:ascii="Abadi Extra Light" w:hAnsi="Abadi Extra Light" w:cs="Century Gothic"/>
          <w:spacing w:val="-5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Brokers             </w:t>
      </w:r>
      <w:r w:rsidRPr="008F7773">
        <w:rPr>
          <w:rFonts w:ascii="Abadi Extra Light" w:hAnsi="Abadi Extra Light" w:cs="Century Gothic"/>
          <w:spacing w:val="49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67</w:t>
      </w:r>
    </w:p>
    <w:p w14:paraId="2F0159A0" w14:textId="77777777" w:rsidR="008F7773" w:rsidRPr="008F7773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In Actions Involving</w:t>
      </w:r>
      <w:r w:rsidRPr="008F7773">
        <w:rPr>
          <w:rFonts w:ascii="Abadi Extra Light" w:hAnsi="Abadi Extra Light" w:cs="Century Gothic"/>
          <w:spacing w:val="-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Third Parties                        </w:t>
      </w:r>
      <w:r w:rsidRPr="008F7773">
        <w:rPr>
          <w:rFonts w:ascii="Abadi Extra Light" w:hAnsi="Abadi Extra Light" w:cs="Century Gothic"/>
          <w:spacing w:val="15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68</w:t>
      </w:r>
    </w:p>
    <w:p w14:paraId="1B7C23E5" w14:textId="77777777" w:rsidR="008F7773" w:rsidRPr="00F9227E" w:rsidRDefault="008F7773" w:rsidP="00A636A1">
      <w:pPr>
        <w:pStyle w:val="ListParagraph"/>
        <w:numPr>
          <w:ilvl w:val="0"/>
          <w:numId w:val="15"/>
        </w:numPr>
        <w:tabs>
          <w:tab w:val="left" w:pos="1757"/>
        </w:tabs>
        <w:kinsoku w:val="0"/>
        <w:overflowPunct w:val="0"/>
        <w:autoSpaceDE w:val="0"/>
        <w:autoSpaceDN w:val="0"/>
        <w:adjustRightInd w:val="0"/>
        <w:spacing w:before="226" w:after="0" w:line="242" w:lineRule="auto"/>
        <w:ind w:right="2422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Scope</w:t>
      </w:r>
      <w:r w:rsidRPr="00F9227E">
        <w:rPr>
          <w:rFonts w:ascii="Abadi Extra Light" w:hAnsi="Abadi Extra Light" w:cs="Century Gothic"/>
          <w:spacing w:val="-3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of</w:t>
      </w:r>
      <w:r w:rsidRPr="00F9227E">
        <w:rPr>
          <w:rFonts w:ascii="Abadi Extra Light" w:hAnsi="Abadi Extra Light" w:cs="Century Gothic"/>
          <w:spacing w:val="-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the</w:t>
      </w:r>
      <w:r w:rsidRPr="00F9227E">
        <w:rPr>
          <w:rFonts w:ascii="Abadi Extra Light" w:hAnsi="Abadi Extra Light" w:cs="Century Gothic"/>
          <w:spacing w:val="-2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Issues</w:t>
      </w:r>
      <w:r w:rsidRPr="00F9227E">
        <w:rPr>
          <w:rFonts w:ascii="Abadi Extra Light" w:hAnsi="Abadi Extra Light" w:cs="Century Gothic"/>
          <w:spacing w:val="-2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Covered</w:t>
      </w:r>
      <w:r w:rsidRPr="00F9227E">
        <w:rPr>
          <w:rFonts w:ascii="Abadi Extra Light" w:hAnsi="Abadi Extra Light" w:cs="Century Gothic"/>
          <w:spacing w:val="-3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by</w:t>
      </w:r>
      <w:r w:rsidRPr="00F9227E">
        <w:rPr>
          <w:rFonts w:ascii="Abadi Extra Light" w:hAnsi="Abadi Extra Light" w:cs="Century Gothic"/>
          <w:spacing w:val="-2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The</w:t>
      </w:r>
      <w:r w:rsidRPr="00F9227E">
        <w:rPr>
          <w:rFonts w:ascii="Abadi Extra Light" w:hAnsi="Abadi Extra Light" w:cs="Century Gothic"/>
          <w:spacing w:val="-2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Appraisal</w:t>
      </w:r>
      <w:r w:rsidRPr="00F9227E">
        <w:rPr>
          <w:rFonts w:ascii="Abadi Extra Light" w:hAnsi="Abadi Extra Light" w:cs="Century Gothic"/>
          <w:spacing w:val="-2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Clause</w:t>
      </w:r>
      <w:r w:rsidRPr="00F9227E">
        <w:rPr>
          <w:rFonts w:ascii="Abadi Extra Light" w:hAnsi="Abadi Extra Light" w:cs="Century Gothic"/>
          <w:spacing w:val="-2"/>
          <w:kern w:val="0"/>
        </w:rPr>
        <w:t xml:space="preserve"> </w:t>
      </w:r>
    </w:p>
    <w:p w14:paraId="61D81FE6" w14:textId="7F435E25" w:rsidR="008F7773" w:rsidRPr="00F9227E" w:rsidRDefault="008F7773" w:rsidP="00A636A1">
      <w:pPr>
        <w:pStyle w:val="ListParagraph"/>
        <w:numPr>
          <w:ilvl w:val="1"/>
          <w:numId w:val="15"/>
        </w:numPr>
        <w:tabs>
          <w:tab w:val="left" w:pos="1757"/>
        </w:tabs>
        <w:kinsoku w:val="0"/>
        <w:overflowPunct w:val="0"/>
        <w:autoSpaceDE w:val="0"/>
        <w:autoSpaceDN w:val="0"/>
        <w:adjustRightInd w:val="0"/>
        <w:spacing w:before="226" w:after="0" w:line="242" w:lineRule="auto"/>
        <w:ind w:right="2422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Appraisers May Not</w:t>
      </w:r>
      <w:r w:rsidRPr="00F9227E">
        <w:rPr>
          <w:rFonts w:ascii="Abadi Extra Light" w:hAnsi="Abadi Extra Light" w:cs="Century Gothic"/>
          <w:spacing w:val="-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Exceed Their</w:t>
      </w:r>
    </w:p>
    <w:p w14:paraId="3B4C9AD7" w14:textId="77777777" w:rsidR="008F7773" w:rsidRPr="00F9227E" w:rsidRDefault="008F7773" w:rsidP="00A636A1">
      <w:pPr>
        <w:pStyle w:val="ListParagraph"/>
        <w:numPr>
          <w:ilvl w:val="2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spacing w:val="-1"/>
          <w:kern w:val="0"/>
        </w:rPr>
        <w:t>Commission</w:t>
      </w:r>
      <w:r w:rsidRPr="00F9227E">
        <w:rPr>
          <w:rFonts w:ascii="Abadi Extra Light" w:hAnsi="Abadi Extra Light" w:cs="Century Gothic"/>
          <w:spacing w:val="50"/>
          <w:kern w:val="0"/>
        </w:rPr>
        <w:t xml:space="preserve">                           </w:t>
      </w:r>
      <w:r w:rsidRPr="00F9227E">
        <w:rPr>
          <w:rFonts w:ascii="Abadi Extra Light" w:hAnsi="Abadi Extra Light" w:cs="Century Gothic"/>
          <w:kern w:val="0"/>
        </w:rPr>
        <w:t>69</w:t>
      </w:r>
    </w:p>
    <w:p w14:paraId="2A8633C6" w14:textId="23790A2F" w:rsidR="008F7773" w:rsidRPr="00F9227E" w:rsidRDefault="008F7773" w:rsidP="00A636A1">
      <w:pPr>
        <w:numPr>
          <w:ilvl w:val="1"/>
          <w:numId w:val="15"/>
        </w:numPr>
        <w:tabs>
          <w:tab w:val="left" w:pos="2955"/>
        </w:tabs>
        <w:kinsoku w:val="0"/>
        <w:overflowPunct w:val="0"/>
        <w:autoSpaceDE w:val="0"/>
        <w:autoSpaceDN w:val="0"/>
        <w:adjustRightInd w:val="0"/>
        <w:spacing w:before="3" w:after="0" w:line="242" w:lineRule="auto"/>
        <w:ind w:right="3039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Appraisal of “Loss and Value” to Property as well as Economic</w:t>
      </w:r>
      <w:r w:rsidRP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Loss</w:t>
      </w:r>
      <w:r w:rsidRPr="00F9227E">
        <w:rPr>
          <w:rFonts w:ascii="Abadi Extra Light" w:hAnsi="Abadi Extra Light" w:cs="Century Gothic"/>
          <w:spacing w:val="-2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and</w:t>
      </w:r>
      <w:r w:rsidRPr="00F9227E">
        <w:rPr>
          <w:rFonts w:ascii="Abadi Extra Light" w:hAnsi="Abadi Extra Light" w:cs="Century Gothic"/>
          <w:spacing w:val="-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Other</w:t>
      </w:r>
      <w:r w:rsidRPr="00F9227E">
        <w:rPr>
          <w:rFonts w:ascii="Abadi Extra Light" w:hAnsi="Abadi Extra Light" w:cs="Century Gothic"/>
          <w:spacing w:val="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Claims                                      </w:t>
      </w:r>
      <w:r w:rsidRPr="00F9227E">
        <w:rPr>
          <w:rFonts w:ascii="Abadi Extra Light" w:hAnsi="Abadi Extra Light" w:cs="Century Gothic"/>
          <w:spacing w:val="29"/>
          <w:kern w:val="0"/>
        </w:rPr>
        <w:t xml:space="preserve"> </w:t>
      </w:r>
    </w:p>
    <w:p w14:paraId="797CFB02" w14:textId="77777777" w:rsidR="008F7773" w:rsidRPr="008F7773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Valued</w:t>
      </w:r>
      <w:r w:rsidRPr="008F7773">
        <w:rPr>
          <w:rFonts w:ascii="Abadi Extra Light" w:hAnsi="Abadi Extra Light" w:cs="Century Gothic"/>
          <w:spacing w:val="-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Policies</w:t>
      </w:r>
      <w:r w:rsidRPr="008F7773">
        <w:rPr>
          <w:rFonts w:ascii="Abadi Extra Light" w:hAnsi="Abadi Extra Light" w:cs="Century Gothic"/>
          <w:spacing w:val="-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and</w:t>
      </w:r>
      <w:r w:rsidRPr="008F7773">
        <w:rPr>
          <w:rFonts w:ascii="Abadi Extra Light" w:hAnsi="Abadi Extra Light" w:cs="Century Gothic"/>
          <w:spacing w:val="-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a</w:t>
      </w:r>
      <w:r w:rsidRPr="008F7773">
        <w:rPr>
          <w:rFonts w:ascii="Abadi Extra Light" w:hAnsi="Abadi Extra Light" w:cs="Century Gothic"/>
          <w:spacing w:val="-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Total</w:t>
      </w:r>
      <w:r w:rsidRPr="008F7773">
        <w:rPr>
          <w:rFonts w:ascii="Abadi Extra Light" w:hAnsi="Abadi Extra Light" w:cs="Century Gothic"/>
          <w:spacing w:val="-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Loss                         82</w:t>
      </w:r>
    </w:p>
    <w:p w14:paraId="543BFC89" w14:textId="56BB86AA" w:rsidR="008F7773" w:rsidRPr="00F9227E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Issues of</w:t>
      </w:r>
      <w:r w:rsidRPr="008F7773">
        <w:rPr>
          <w:rFonts w:ascii="Abadi Extra Light" w:hAnsi="Abadi Extra Light" w:cs="Century Gothic"/>
          <w:spacing w:val="2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Scope of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Loss,</w:t>
      </w:r>
      <w:r w:rsidRPr="008F7773">
        <w:rPr>
          <w:rFonts w:ascii="Abadi Extra Light" w:hAnsi="Abadi Extra Light" w:cs="Century Gothic"/>
          <w:spacing w:val="-2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Causation</w:t>
      </w:r>
      <w:r w:rsidRP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and</w:t>
      </w:r>
      <w:r w:rsidRPr="00F9227E">
        <w:rPr>
          <w:rFonts w:ascii="Abadi Extra Light" w:hAnsi="Abadi Extra Light" w:cs="Century Gothic"/>
          <w:spacing w:val="-4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Coverage                                                  </w:t>
      </w:r>
      <w:r w:rsidRPr="00F9227E">
        <w:rPr>
          <w:rFonts w:ascii="Abadi Extra Light" w:hAnsi="Abadi Extra Light" w:cs="Century Gothic"/>
          <w:spacing w:val="4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88</w:t>
      </w:r>
    </w:p>
    <w:p w14:paraId="1C540344" w14:textId="77777777" w:rsidR="008F7773" w:rsidRPr="008F7773" w:rsidRDefault="008F7773" w:rsidP="00A636A1">
      <w:pPr>
        <w:numPr>
          <w:ilvl w:val="2"/>
          <w:numId w:val="15"/>
        </w:numPr>
        <w:tabs>
          <w:tab w:val="left" w:pos="315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Scope</w:t>
      </w:r>
      <w:r w:rsidRPr="008F7773">
        <w:rPr>
          <w:rFonts w:ascii="Abadi Extra Light" w:hAnsi="Abadi Extra Light" w:cs="Century Gothic"/>
          <w:spacing w:val="-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or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Extent of Loss                                   </w:t>
      </w:r>
      <w:r w:rsidRPr="008F7773">
        <w:rPr>
          <w:rFonts w:ascii="Abadi Extra Light" w:hAnsi="Abadi Extra Light" w:cs="Century Gothic"/>
          <w:spacing w:val="2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88</w:t>
      </w:r>
    </w:p>
    <w:p w14:paraId="5E0E05F8" w14:textId="77777777" w:rsidR="008F7773" w:rsidRPr="008F7773" w:rsidRDefault="008F7773" w:rsidP="00A636A1">
      <w:pPr>
        <w:numPr>
          <w:ilvl w:val="2"/>
          <w:numId w:val="15"/>
        </w:numPr>
        <w:tabs>
          <w:tab w:val="left" w:pos="3159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Issues</w:t>
      </w:r>
      <w:r w:rsidRPr="008F7773">
        <w:rPr>
          <w:rFonts w:ascii="Abadi Extra Light" w:hAnsi="Abadi Extra Light" w:cs="Century Gothic"/>
          <w:spacing w:val="2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of</w:t>
      </w:r>
      <w:r w:rsidRPr="008F7773">
        <w:rPr>
          <w:rFonts w:ascii="Abadi Extra Light" w:hAnsi="Abadi Extra Light" w:cs="Century Gothic"/>
          <w:spacing w:val="6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Causation                                        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108</w:t>
      </w:r>
    </w:p>
    <w:p w14:paraId="5B07D2C2" w14:textId="77777777" w:rsidR="008F7773" w:rsidRPr="008F7773" w:rsidRDefault="008F7773" w:rsidP="00A636A1">
      <w:pPr>
        <w:numPr>
          <w:ilvl w:val="2"/>
          <w:numId w:val="15"/>
        </w:numPr>
        <w:tabs>
          <w:tab w:val="left" w:pos="315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Issues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of</w:t>
      </w:r>
      <w:r w:rsidRPr="008F7773">
        <w:rPr>
          <w:rFonts w:ascii="Abadi Extra Light" w:hAnsi="Abadi Extra Light" w:cs="Century Gothic"/>
          <w:spacing w:val="3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Coverage                                        </w:t>
      </w:r>
      <w:r w:rsidRPr="008F7773">
        <w:rPr>
          <w:rFonts w:ascii="Abadi Extra Light" w:hAnsi="Abadi Extra Light" w:cs="Century Gothic"/>
          <w:spacing w:val="3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142</w:t>
      </w:r>
    </w:p>
    <w:p w14:paraId="562D4A3F" w14:textId="77777777" w:rsidR="008F7773" w:rsidRPr="008F7773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Issues of</w:t>
      </w:r>
      <w:r w:rsidRPr="008F7773">
        <w:rPr>
          <w:rFonts w:ascii="Abadi Extra Light" w:hAnsi="Abadi Extra Light" w:cs="Century Gothic"/>
          <w:spacing w:val="3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Bad Faith                                             </w:t>
      </w:r>
      <w:r w:rsidRPr="008F7773">
        <w:rPr>
          <w:rFonts w:ascii="Abadi Extra Light" w:hAnsi="Abadi Extra Light" w:cs="Century Gothic"/>
          <w:spacing w:val="33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162</w:t>
      </w:r>
    </w:p>
    <w:p w14:paraId="228630B3" w14:textId="77777777" w:rsidR="008F7773" w:rsidRPr="008F7773" w:rsidRDefault="008F7773" w:rsidP="00A636A1">
      <w:pPr>
        <w:numPr>
          <w:ilvl w:val="1"/>
          <w:numId w:val="15"/>
        </w:numPr>
        <w:tabs>
          <w:tab w:val="left" w:pos="284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The</w:t>
      </w:r>
      <w:r w:rsidRPr="008F7773">
        <w:rPr>
          <w:rFonts w:ascii="Abadi Extra Light" w:hAnsi="Abadi Extra Light" w:cs="Century Gothic"/>
          <w:spacing w:val="-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Loss</w:t>
      </w:r>
      <w:r w:rsidRPr="008F7773">
        <w:rPr>
          <w:rFonts w:ascii="Abadi Extra Light" w:hAnsi="Abadi Extra Light" w:cs="Century Gothic"/>
          <w:spacing w:val="-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Settlement</w:t>
      </w:r>
      <w:r w:rsidRPr="008F7773">
        <w:rPr>
          <w:rFonts w:ascii="Abadi Extra Light" w:hAnsi="Abadi Extra Light" w:cs="Century Gothic"/>
          <w:spacing w:val="48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Provision                            </w:t>
      </w:r>
      <w:r w:rsidRPr="008F7773">
        <w:rPr>
          <w:rFonts w:ascii="Abadi Extra Light" w:hAnsi="Abadi Extra Light" w:cs="Century Gothic"/>
          <w:spacing w:val="4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171</w:t>
      </w:r>
    </w:p>
    <w:p w14:paraId="45106B59" w14:textId="77777777" w:rsidR="00E83E6B" w:rsidRPr="00F9227E" w:rsidRDefault="008F7773" w:rsidP="00A636A1">
      <w:pPr>
        <w:numPr>
          <w:ilvl w:val="1"/>
          <w:numId w:val="15"/>
        </w:numPr>
        <w:tabs>
          <w:tab w:val="left" w:pos="28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The</w:t>
      </w:r>
      <w:r w:rsidRPr="008F7773">
        <w:rPr>
          <w:rFonts w:ascii="Abadi Extra Light" w:hAnsi="Abadi Extra Light" w:cs="Century Gothic"/>
          <w:spacing w:val="-2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Suit</w:t>
      </w:r>
      <w:r w:rsidRPr="008F7773">
        <w:rPr>
          <w:rFonts w:ascii="Abadi Extra Light" w:hAnsi="Abadi Extra Light" w:cs="Century Gothic"/>
          <w:spacing w:val="-3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Against</w:t>
      </w:r>
      <w:r w:rsidRPr="008F7773">
        <w:rPr>
          <w:rFonts w:ascii="Abadi Extra Light" w:hAnsi="Abadi Extra Light" w:cs="Century Gothic"/>
          <w:spacing w:val="-3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Us</w:t>
      </w:r>
      <w:r w:rsidRPr="008F7773">
        <w:rPr>
          <w:rFonts w:ascii="Abadi Extra Light" w:hAnsi="Abadi Extra Light" w:cs="Century Gothic"/>
          <w:spacing w:val="-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Provision                               </w:t>
      </w:r>
      <w:r w:rsidRPr="008F7773">
        <w:rPr>
          <w:rFonts w:ascii="Abadi Extra Light" w:hAnsi="Abadi Extra Light" w:cs="Century Gothic"/>
          <w:spacing w:val="19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173</w:t>
      </w:r>
    </w:p>
    <w:p w14:paraId="558CE91E" w14:textId="1DDD1236" w:rsidR="008F7773" w:rsidRPr="008F7773" w:rsidRDefault="008F7773" w:rsidP="00A636A1">
      <w:pPr>
        <w:numPr>
          <w:ilvl w:val="0"/>
          <w:numId w:val="15"/>
        </w:numPr>
        <w:tabs>
          <w:tab w:val="left" w:pos="28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Issues of</w:t>
      </w:r>
      <w:r w:rsidRPr="008F7773">
        <w:rPr>
          <w:rFonts w:ascii="Abadi Extra Light" w:hAnsi="Abadi Extra Light" w:cs="Century Gothic"/>
          <w:spacing w:val="2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Waiver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and Estoppel</w:t>
      </w:r>
    </w:p>
    <w:p w14:paraId="2661AD4A" w14:textId="77777777" w:rsidR="008F7773" w:rsidRPr="00F9227E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Waiver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of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the Appraisal Provision</w:t>
      </w:r>
      <w:r w:rsidRP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by Claim</w:t>
      </w:r>
      <w:r w:rsidRPr="00F9227E">
        <w:rPr>
          <w:rFonts w:ascii="Abadi Extra Light" w:hAnsi="Abadi Extra Light" w:cs="Century Gothic"/>
          <w:spacing w:val="-3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Denial,</w:t>
      </w:r>
      <w:r w:rsidRPr="00F9227E">
        <w:rPr>
          <w:rFonts w:ascii="Abadi Extra Light" w:hAnsi="Abadi Extra Light" w:cs="Century Gothic"/>
          <w:spacing w:val="-2"/>
          <w:kern w:val="0"/>
        </w:rPr>
        <w:t xml:space="preserve"> </w:t>
      </w:r>
    </w:p>
    <w:p w14:paraId="0F6A3F1C" w14:textId="422BD39B" w:rsidR="008F7773" w:rsidRPr="00F9227E" w:rsidRDefault="008F7773" w:rsidP="00A636A1">
      <w:pPr>
        <w:pStyle w:val="ListParagraph"/>
        <w:numPr>
          <w:ilvl w:val="2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Litigation</w:t>
      </w:r>
      <w:r w:rsidRPr="00F9227E">
        <w:rPr>
          <w:rFonts w:ascii="Abadi Extra Light" w:hAnsi="Abadi Extra Light" w:cs="Century Gothic"/>
          <w:spacing w:val="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or</w:t>
      </w:r>
      <w:r w:rsidRPr="00F9227E">
        <w:rPr>
          <w:rFonts w:ascii="Abadi Extra Light" w:hAnsi="Abadi Extra Light" w:cs="Century Gothic"/>
          <w:spacing w:val="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Repair            </w:t>
      </w:r>
      <w:r w:rsidRPr="00F9227E">
        <w:rPr>
          <w:rFonts w:ascii="Abadi Extra Light" w:hAnsi="Abadi Extra Light" w:cs="Century Gothic"/>
          <w:spacing w:val="36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176</w:t>
      </w:r>
    </w:p>
    <w:p w14:paraId="09E776A4" w14:textId="77777777" w:rsidR="008F7773" w:rsidRPr="00F9227E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2" w:lineRule="auto"/>
        <w:ind w:right="2779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Waiver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of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Policy Provisions or Defenses to Liability</w:t>
      </w:r>
      <w:r w:rsidRPr="008F7773">
        <w:rPr>
          <w:rFonts w:ascii="Abadi Extra Light" w:hAnsi="Abadi Extra Light" w:cs="Century Gothic"/>
          <w:spacing w:val="-2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by Submission</w:t>
      </w:r>
      <w:r w:rsidRPr="00F9227E">
        <w:rPr>
          <w:rFonts w:ascii="Abadi Extra Light" w:hAnsi="Abadi Extra Light" w:cs="Century Gothic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to</w:t>
      </w:r>
      <w:r w:rsidRPr="008F7773">
        <w:rPr>
          <w:rFonts w:ascii="Abadi Extra Light" w:hAnsi="Abadi Extra Light" w:cs="Century Gothic"/>
          <w:spacing w:val="-13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Appraisal                                                    </w:t>
      </w:r>
    </w:p>
    <w:p w14:paraId="400269DC" w14:textId="5D2FB2B3" w:rsidR="008F7773" w:rsidRPr="00F9227E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2" w:lineRule="auto"/>
        <w:ind w:right="2779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Reservation</w:t>
      </w:r>
      <w:r w:rsidRPr="00F9227E">
        <w:rPr>
          <w:rFonts w:ascii="Abadi Extra Light" w:hAnsi="Abadi Extra Light" w:cs="Century Gothic"/>
          <w:spacing w:val="-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of</w:t>
      </w:r>
      <w:r w:rsidRPr="00F9227E">
        <w:rPr>
          <w:rFonts w:ascii="Abadi Extra Light" w:hAnsi="Abadi Extra Light" w:cs="Century Gothic"/>
          <w:spacing w:val="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Rights</w:t>
      </w:r>
      <w:r w:rsidRPr="00F9227E">
        <w:rPr>
          <w:rFonts w:ascii="Abadi Extra Light" w:hAnsi="Abadi Extra Light" w:cs="Century Gothic"/>
          <w:spacing w:val="-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to Litigate Liability        </w:t>
      </w:r>
      <w:r w:rsidRPr="00F9227E">
        <w:rPr>
          <w:rFonts w:ascii="Abadi Extra Light" w:hAnsi="Abadi Extra Light" w:cs="Century Gothic"/>
          <w:spacing w:val="47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227</w:t>
      </w:r>
    </w:p>
    <w:p w14:paraId="60E612CE" w14:textId="77777777" w:rsidR="00E83E6B" w:rsidRPr="00F9227E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Waiver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of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Right</w:t>
      </w:r>
      <w:r w:rsidRPr="008F7773">
        <w:rPr>
          <w:rFonts w:ascii="Abadi Extra Light" w:hAnsi="Abadi Extra Light" w:cs="Century Gothic"/>
          <w:spacing w:val="-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to Participate by</w:t>
      </w:r>
      <w:r w:rsidRP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Non-</w:t>
      </w:r>
      <w:proofErr w:type="gramStart"/>
      <w:r w:rsidRPr="00F9227E">
        <w:rPr>
          <w:rFonts w:ascii="Abadi Extra Light" w:hAnsi="Abadi Extra Light" w:cs="Century Gothic"/>
          <w:kern w:val="0"/>
        </w:rPr>
        <w:t>appointment</w:t>
      </w:r>
      <w:proofErr w:type="gramEnd"/>
      <w:r w:rsidRPr="00F9227E">
        <w:rPr>
          <w:rFonts w:ascii="Abadi Extra Light" w:hAnsi="Abadi Extra Light" w:cs="Century Gothic"/>
          <w:spacing w:val="-3"/>
          <w:kern w:val="0"/>
        </w:rPr>
        <w:t xml:space="preserve"> </w:t>
      </w:r>
    </w:p>
    <w:p w14:paraId="29D0D668" w14:textId="6B4C159D" w:rsidR="008F7773" w:rsidRPr="00F9227E" w:rsidRDefault="008F7773" w:rsidP="00A636A1">
      <w:pPr>
        <w:pStyle w:val="ListParagraph"/>
        <w:numPr>
          <w:ilvl w:val="2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or</w:t>
      </w:r>
      <w:r w:rsidRPr="00F9227E">
        <w:rPr>
          <w:rFonts w:ascii="Abadi Extra Light" w:hAnsi="Abadi Extra Light" w:cs="Century Gothic"/>
          <w:spacing w:val="-2"/>
          <w:kern w:val="0"/>
        </w:rPr>
        <w:t xml:space="preserve"> </w:t>
      </w:r>
      <w:proofErr w:type="gramStart"/>
      <w:r w:rsidRPr="00F9227E">
        <w:rPr>
          <w:rFonts w:ascii="Abadi Extra Light" w:hAnsi="Abadi Extra Light" w:cs="Century Gothic"/>
          <w:kern w:val="0"/>
        </w:rPr>
        <w:t>Non-participation</w:t>
      </w:r>
      <w:proofErr w:type="gramEnd"/>
      <w:r w:rsidRPr="00F9227E">
        <w:rPr>
          <w:rFonts w:ascii="Abadi Extra Light" w:hAnsi="Abadi Extra Light" w:cs="Century Gothic"/>
          <w:kern w:val="0"/>
        </w:rPr>
        <w:t xml:space="preserve">       </w:t>
      </w:r>
      <w:r w:rsidRPr="00F9227E">
        <w:rPr>
          <w:rFonts w:ascii="Abadi Extra Light" w:hAnsi="Abadi Extra Light" w:cs="Century Gothic"/>
          <w:spacing w:val="13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230</w:t>
      </w:r>
    </w:p>
    <w:p w14:paraId="599E41CB" w14:textId="3F6C827B" w:rsidR="008F7773" w:rsidRPr="00F9227E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Waiver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of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Breach of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Contract</w:t>
      </w:r>
      <w:r w:rsidRPr="008F7773">
        <w:rPr>
          <w:rFonts w:ascii="Abadi Extra Light" w:hAnsi="Abadi Extra Light" w:cs="Century Gothic"/>
          <w:spacing w:val="-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Claim</w:t>
      </w:r>
      <w:r w:rsidR="00E83E6B" w:rsidRP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by</w:t>
      </w:r>
      <w:r w:rsidRPr="00F9227E">
        <w:rPr>
          <w:rFonts w:ascii="Abadi Extra Light" w:hAnsi="Abadi Extra Light" w:cs="Century Gothic"/>
          <w:spacing w:val="-8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Acceptance</w:t>
      </w:r>
      <w:r w:rsidRPr="00F9227E">
        <w:rPr>
          <w:rFonts w:ascii="Abadi Extra Light" w:hAnsi="Abadi Extra Light" w:cs="Century Gothic"/>
          <w:spacing w:val="-8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of</w:t>
      </w:r>
      <w:r w:rsidRPr="00F9227E">
        <w:rPr>
          <w:rFonts w:ascii="Abadi Extra Light" w:hAnsi="Abadi Extra Light" w:cs="Century Gothic"/>
          <w:spacing w:val="-6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Award                              </w:t>
      </w:r>
      <w:r w:rsidRPr="00F9227E">
        <w:rPr>
          <w:rFonts w:ascii="Abadi Extra Light" w:hAnsi="Abadi Extra Light" w:cs="Century Gothic"/>
          <w:spacing w:val="1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232</w:t>
      </w:r>
    </w:p>
    <w:p w14:paraId="1CD53270" w14:textId="7748246E" w:rsidR="008F7773" w:rsidRPr="00F9227E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Waiver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of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Objection to Appraisal</w:t>
      </w:r>
      <w:r w:rsidR="00E83E6B" w:rsidRP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by</w:t>
      </w:r>
      <w:r w:rsidRPr="00F9227E">
        <w:rPr>
          <w:rFonts w:ascii="Abadi Extra Light" w:hAnsi="Abadi Extra Light" w:cs="Century Gothic"/>
          <w:spacing w:val="2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Participation                                               </w:t>
      </w:r>
      <w:r w:rsidRPr="00F9227E">
        <w:rPr>
          <w:rFonts w:ascii="Abadi Extra Light" w:hAnsi="Abadi Extra Light" w:cs="Century Gothic"/>
          <w:spacing w:val="29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234</w:t>
      </w:r>
    </w:p>
    <w:p w14:paraId="2C9C29A3" w14:textId="3814440B" w:rsidR="008F7773" w:rsidRPr="00F9227E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Waiver</w:t>
      </w:r>
      <w:r w:rsidRPr="008F7773">
        <w:rPr>
          <w:rFonts w:ascii="Abadi Extra Light" w:hAnsi="Abadi Extra Light" w:cs="Century Gothic"/>
          <w:spacing w:val="1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by Failure to Notify of Right</w:t>
      </w:r>
      <w:r w:rsidR="00E83E6B" w:rsidRP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to</w:t>
      </w:r>
      <w:r w:rsidRPr="00F9227E">
        <w:rPr>
          <w:rFonts w:ascii="Abadi Extra Light" w:hAnsi="Abadi Extra Light" w:cs="Century Gothic"/>
          <w:spacing w:val="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Participate</w:t>
      </w:r>
      <w:r w:rsidRPr="00F9227E">
        <w:rPr>
          <w:rFonts w:ascii="Abadi Extra Light" w:hAnsi="Abadi Extra Light" w:cs="Century Gothic"/>
          <w:spacing w:val="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in</w:t>
      </w:r>
      <w:r w:rsidRPr="00F9227E">
        <w:rPr>
          <w:rFonts w:ascii="Abadi Extra Light" w:hAnsi="Abadi Extra Light" w:cs="Century Gothic"/>
          <w:spacing w:val="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Mediation                              </w:t>
      </w:r>
      <w:r w:rsidRPr="00F9227E">
        <w:rPr>
          <w:rFonts w:ascii="Abadi Extra Light" w:hAnsi="Abadi Extra Light" w:cs="Century Gothic"/>
          <w:spacing w:val="24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235</w:t>
      </w:r>
    </w:p>
    <w:p w14:paraId="38B4F23E" w14:textId="77777777" w:rsidR="00E83E6B" w:rsidRPr="00F9227E" w:rsidRDefault="008F7773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8F7773">
        <w:rPr>
          <w:rFonts w:ascii="Abadi Extra Light" w:hAnsi="Abadi Extra Light" w:cs="Century Gothic"/>
          <w:kern w:val="0"/>
        </w:rPr>
        <w:t>Waiver</w:t>
      </w:r>
      <w:r w:rsidRPr="008F7773">
        <w:rPr>
          <w:rFonts w:ascii="Abadi Extra Light" w:hAnsi="Abadi Extra Light" w:cs="Century Gothic"/>
          <w:spacing w:val="-3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of</w:t>
      </w:r>
      <w:r w:rsidRPr="008F7773">
        <w:rPr>
          <w:rFonts w:ascii="Abadi Extra Light" w:hAnsi="Abadi Extra Light" w:cs="Century Gothic"/>
          <w:spacing w:val="-3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Right</w:t>
      </w:r>
      <w:r w:rsidRPr="008F7773">
        <w:rPr>
          <w:rFonts w:ascii="Abadi Extra Light" w:hAnsi="Abadi Extra Light" w:cs="Century Gothic"/>
          <w:spacing w:val="-4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to</w:t>
      </w:r>
      <w:r w:rsidRPr="008F7773">
        <w:rPr>
          <w:rFonts w:ascii="Abadi Extra Light" w:hAnsi="Abadi Extra Light" w:cs="Century Gothic"/>
          <w:spacing w:val="-4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Object</w:t>
      </w:r>
      <w:r w:rsidRPr="008F7773">
        <w:rPr>
          <w:rFonts w:ascii="Abadi Extra Light" w:hAnsi="Abadi Extra Light" w:cs="Century Gothic"/>
          <w:spacing w:val="-5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to</w:t>
      </w:r>
      <w:r w:rsidRPr="008F7773">
        <w:rPr>
          <w:rFonts w:ascii="Abadi Extra Light" w:hAnsi="Abadi Extra Light" w:cs="Century Gothic"/>
          <w:spacing w:val="-3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 xml:space="preserve">Appraiser          </w:t>
      </w:r>
      <w:r w:rsidRPr="008F7773">
        <w:rPr>
          <w:rFonts w:ascii="Abadi Extra Light" w:hAnsi="Abadi Extra Light" w:cs="Century Gothic"/>
          <w:spacing w:val="45"/>
          <w:kern w:val="0"/>
        </w:rPr>
        <w:t xml:space="preserve"> </w:t>
      </w:r>
      <w:r w:rsidRPr="008F7773">
        <w:rPr>
          <w:rFonts w:ascii="Abadi Extra Light" w:hAnsi="Abadi Extra Light" w:cs="Century Gothic"/>
          <w:kern w:val="0"/>
        </w:rPr>
        <w:t>240</w:t>
      </w:r>
    </w:p>
    <w:p w14:paraId="3F9EF177" w14:textId="77777777" w:rsidR="00E83E6B" w:rsidRPr="00F9227E" w:rsidRDefault="00E83E6B" w:rsidP="00A636A1">
      <w:pPr>
        <w:numPr>
          <w:ilvl w:val="0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>Timing</w:t>
      </w:r>
      <w:r w:rsidRPr="00E83E6B">
        <w:rPr>
          <w:rFonts w:ascii="Abadi Extra Light" w:hAnsi="Abadi Extra Light" w:cs="Century Gothic"/>
          <w:spacing w:val="-1"/>
          <w:kern w:val="0"/>
        </w:rPr>
        <w:t xml:space="preserve"> </w:t>
      </w:r>
      <w:proofErr w:type="gramStart"/>
      <w:r w:rsidRPr="00E83E6B">
        <w:rPr>
          <w:rFonts w:ascii="Abadi Extra Light" w:hAnsi="Abadi Extra Light" w:cs="Century Gothic"/>
          <w:kern w:val="0"/>
        </w:rPr>
        <w:t>Issues</w:t>
      </w:r>
      <w:r w:rsidRPr="00F9227E">
        <w:rPr>
          <w:rFonts w:ascii="Abadi Extra Light" w:hAnsi="Abadi Extra Light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.</w:t>
      </w:r>
      <w:proofErr w:type="gramEnd"/>
      <w:r w:rsidRPr="00F9227E">
        <w:rPr>
          <w:rFonts w:ascii="Abadi Extra Light" w:hAnsi="Abadi Extra Light" w:cs="Century Gothic"/>
          <w:kern w:val="0"/>
        </w:rPr>
        <w:t xml:space="preserve">  </w:t>
      </w:r>
    </w:p>
    <w:p w14:paraId="6C15F5E3" w14:textId="19C82412" w:rsidR="00E83E6B" w:rsidRPr="00F9227E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When Appraisal Should Be Demanded           241</w:t>
      </w:r>
    </w:p>
    <w:p w14:paraId="2186FA6E" w14:textId="011854BC" w:rsidR="00E83E6B" w:rsidRPr="00F9227E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Responding to the Demand for Appraisal      279</w:t>
      </w:r>
    </w:p>
    <w:p w14:paraId="11B06F66" w14:textId="1AA05F74" w:rsidR="00E83E6B" w:rsidRPr="00F9227E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The Order of Priority Between</w:t>
      </w:r>
      <w:r w:rsidRPr="00F9227E">
        <w:rPr>
          <w:rFonts w:ascii="Abadi Extra Light" w:hAnsi="Abadi Extra Light" w:cs="Century Gothic"/>
          <w:kern w:val="0"/>
        </w:rPr>
        <w:t xml:space="preserve"> </w:t>
      </w:r>
      <w:proofErr w:type="gramStart"/>
      <w:r w:rsidRPr="00F9227E">
        <w:rPr>
          <w:rFonts w:ascii="Abadi Extra Light" w:hAnsi="Abadi Extra Light" w:cs="Century Gothic"/>
          <w:kern w:val="0"/>
        </w:rPr>
        <w:t>Appraisal</w:t>
      </w:r>
      <w:proofErr w:type="gramEnd"/>
    </w:p>
    <w:p w14:paraId="09DE76DC" w14:textId="052AF247" w:rsidR="00A636A1" w:rsidRPr="00F9227E" w:rsidRDefault="00E83E6B" w:rsidP="00A636A1">
      <w:pPr>
        <w:pStyle w:val="ListParagraph"/>
        <w:numPr>
          <w:ilvl w:val="3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and Litigation</w:t>
      </w:r>
    </w:p>
    <w:p w14:paraId="29BE5B6B" w14:textId="1A27F493" w:rsidR="00E83E6B" w:rsidRPr="00F9227E" w:rsidRDefault="00E83E6B" w:rsidP="00A636A1">
      <w:pPr>
        <w:pStyle w:val="ListParagraph"/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Timing of the Award                                          299</w:t>
      </w:r>
    </w:p>
    <w:p w14:paraId="06C5DB29" w14:textId="040E0120" w:rsidR="00E83E6B" w:rsidRPr="00F9227E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 xml:space="preserve">           When the Loss is Payable                                  301</w:t>
      </w:r>
    </w:p>
    <w:p w14:paraId="6F756BB7" w14:textId="4FDECDA6" w:rsidR="00E83E6B" w:rsidRPr="00F9227E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 xml:space="preserve">           Time to Bring Suit                                                306</w:t>
      </w:r>
    </w:p>
    <w:p w14:paraId="06B231B0" w14:textId="27FF1D2E" w:rsidR="00E83E6B" w:rsidRPr="00F9227E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 xml:space="preserve">         Competing Demands                                       316</w:t>
      </w:r>
    </w:p>
    <w:p w14:paraId="22D1A438" w14:textId="3E85679B" w:rsidR="00E83E6B" w:rsidRPr="00F9227E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 xml:space="preserve">         Compliance With Post-Loss</w:t>
      </w:r>
      <w:r w:rsidR="00A636A1" w:rsidRP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Policy Provisions                                            324</w:t>
      </w:r>
    </w:p>
    <w:p w14:paraId="73B85FED" w14:textId="40F40F33" w:rsidR="00E83E6B" w:rsidRPr="00E83E6B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lastRenderedPageBreak/>
        <w:t xml:space="preserve">            Moving To Set Aside </w:t>
      </w:r>
      <w:proofErr w:type="gramStart"/>
      <w:r w:rsidRPr="00F9227E">
        <w:rPr>
          <w:rFonts w:ascii="Abadi Extra Light" w:hAnsi="Abadi Extra Light" w:cs="Century Gothic"/>
          <w:kern w:val="0"/>
        </w:rPr>
        <w:t>An</w:t>
      </w:r>
      <w:proofErr w:type="gramEnd"/>
      <w:r w:rsidRPr="00F9227E">
        <w:rPr>
          <w:rFonts w:ascii="Abadi Extra Light" w:hAnsi="Abadi Extra Light" w:cs="Century Gothic"/>
          <w:kern w:val="0"/>
        </w:rPr>
        <w:t xml:space="preserve"> Award                        327</w:t>
      </w:r>
    </w:p>
    <w:p w14:paraId="537AD56A" w14:textId="77777777" w:rsidR="00E83E6B" w:rsidRPr="00E83E6B" w:rsidRDefault="00E83E6B" w:rsidP="00E83E6B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Abadi Extra Light" w:hAnsi="Abadi Extra Light" w:cs="Century Gothic"/>
          <w:kern w:val="0"/>
        </w:rPr>
      </w:pPr>
    </w:p>
    <w:p w14:paraId="2A5A3780" w14:textId="246FB18B" w:rsidR="00E83E6B" w:rsidRPr="00F9227E" w:rsidRDefault="00E83E6B" w:rsidP="00A636A1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The Mechanics of</w:t>
      </w:r>
      <w:r w:rsidRPr="00F9227E">
        <w:rPr>
          <w:rFonts w:ascii="Abadi Extra Light" w:hAnsi="Abadi Extra Light" w:cs="Century Gothic"/>
          <w:spacing w:val="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Demanding</w:t>
      </w:r>
      <w:r w:rsidRPr="00F9227E">
        <w:rPr>
          <w:rFonts w:ascii="Abadi Extra Light" w:hAnsi="Abadi Extra Light" w:cs="Century Gothic"/>
          <w:spacing w:val="-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an Appraisal</w:t>
      </w:r>
    </w:p>
    <w:p w14:paraId="620FE3DE" w14:textId="77777777" w:rsidR="00E83E6B" w:rsidRPr="00E83E6B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>The</w:t>
      </w:r>
      <w:r w:rsidRPr="00E83E6B">
        <w:rPr>
          <w:rFonts w:ascii="Abadi Extra Light" w:hAnsi="Abadi Extra Light" w:cs="Century Gothic"/>
          <w:spacing w:val="-4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 xml:space="preserve">Demand                                                     </w:t>
      </w:r>
      <w:r w:rsidRPr="00E83E6B">
        <w:rPr>
          <w:rFonts w:ascii="Abadi Extra Light" w:hAnsi="Abadi Extra Light" w:cs="Century Gothic"/>
          <w:spacing w:val="31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332</w:t>
      </w:r>
    </w:p>
    <w:p w14:paraId="16A5A899" w14:textId="77777777" w:rsidR="00E83E6B" w:rsidRPr="00E83E6B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spacing w:val="-1"/>
          <w:kern w:val="0"/>
        </w:rPr>
        <w:t>The</w:t>
      </w:r>
      <w:r w:rsidRPr="00E83E6B">
        <w:rPr>
          <w:rFonts w:ascii="Abadi Extra Light" w:hAnsi="Abadi Extra Light" w:cs="Century Gothic"/>
          <w:spacing w:val="-9"/>
          <w:kern w:val="0"/>
        </w:rPr>
        <w:t xml:space="preserve"> </w:t>
      </w:r>
      <w:r w:rsidRPr="00E83E6B">
        <w:rPr>
          <w:rFonts w:ascii="Abadi Extra Light" w:hAnsi="Abadi Extra Light" w:cs="Century Gothic"/>
          <w:spacing w:val="-1"/>
          <w:kern w:val="0"/>
        </w:rPr>
        <w:t>Appraisal</w:t>
      </w:r>
      <w:r w:rsidRPr="00E83E6B">
        <w:rPr>
          <w:rFonts w:ascii="Abadi Extra Light" w:hAnsi="Abadi Extra Light" w:cs="Century Gothic"/>
          <w:spacing w:val="-8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 xml:space="preserve">Agreement                                </w:t>
      </w:r>
      <w:r w:rsidRPr="00E83E6B">
        <w:rPr>
          <w:rFonts w:ascii="Abadi Extra Light" w:hAnsi="Abadi Extra Light" w:cs="Century Gothic"/>
          <w:spacing w:val="4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336</w:t>
      </w:r>
    </w:p>
    <w:p w14:paraId="6C41AD1A" w14:textId="77777777" w:rsidR="00E83E6B" w:rsidRPr="00E83E6B" w:rsidRDefault="00E83E6B" w:rsidP="00A636A1">
      <w:pPr>
        <w:numPr>
          <w:ilvl w:val="2"/>
          <w:numId w:val="15"/>
        </w:numPr>
        <w:tabs>
          <w:tab w:val="left" w:pos="3209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>Agreement</w:t>
      </w:r>
      <w:r w:rsidRPr="00E83E6B">
        <w:rPr>
          <w:rFonts w:ascii="Abadi Extra Light" w:hAnsi="Abadi Extra Light" w:cs="Century Gothic"/>
          <w:spacing w:val="-13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to</w:t>
      </w:r>
      <w:r w:rsidRPr="00E83E6B">
        <w:rPr>
          <w:rFonts w:ascii="Abadi Extra Light" w:hAnsi="Abadi Extra Light" w:cs="Century Gothic"/>
          <w:spacing w:val="-12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 xml:space="preserve">Appraise                              </w:t>
      </w:r>
      <w:r w:rsidRPr="00E83E6B">
        <w:rPr>
          <w:rFonts w:ascii="Abadi Extra Light" w:hAnsi="Abadi Extra Light" w:cs="Century Gothic"/>
          <w:spacing w:val="20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336</w:t>
      </w:r>
    </w:p>
    <w:p w14:paraId="2E9AAF24" w14:textId="77777777" w:rsidR="00E83E6B" w:rsidRPr="00E83E6B" w:rsidRDefault="00E83E6B" w:rsidP="00A636A1">
      <w:pPr>
        <w:numPr>
          <w:ilvl w:val="2"/>
          <w:numId w:val="15"/>
        </w:numPr>
        <w:tabs>
          <w:tab w:val="left" w:pos="320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>Agreement</w:t>
      </w:r>
      <w:r w:rsidRPr="00E83E6B">
        <w:rPr>
          <w:rFonts w:ascii="Abadi Extra Light" w:hAnsi="Abadi Extra Light" w:cs="Century Gothic"/>
          <w:spacing w:val="-6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to</w:t>
      </w:r>
      <w:r w:rsidRPr="00E83E6B">
        <w:rPr>
          <w:rFonts w:ascii="Abadi Extra Light" w:hAnsi="Abadi Extra Light" w:cs="Century Gothic"/>
          <w:spacing w:val="-5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Select</w:t>
      </w:r>
      <w:r w:rsidRPr="00E83E6B">
        <w:rPr>
          <w:rFonts w:ascii="Abadi Extra Light" w:hAnsi="Abadi Extra Light" w:cs="Century Gothic"/>
          <w:spacing w:val="-8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 xml:space="preserve">Umpire                     </w:t>
      </w:r>
      <w:r w:rsidRPr="00E83E6B">
        <w:rPr>
          <w:rFonts w:ascii="Abadi Extra Light" w:hAnsi="Abadi Extra Light" w:cs="Century Gothic"/>
          <w:spacing w:val="34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341</w:t>
      </w:r>
    </w:p>
    <w:p w14:paraId="7CFF2BD7" w14:textId="2651F8FB" w:rsidR="00E83E6B" w:rsidRPr="00F9227E" w:rsidRDefault="00E83E6B" w:rsidP="00F9227E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>Remedies if</w:t>
      </w:r>
      <w:r w:rsidRPr="00E83E6B">
        <w:rPr>
          <w:rFonts w:ascii="Abadi Extra Light" w:hAnsi="Abadi Extra Light" w:cs="Century Gothic"/>
          <w:spacing w:val="1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Appraisal is Wrongfully</w:t>
      </w:r>
      <w:r w:rsid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Refused                                                            </w:t>
      </w:r>
      <w:r w:rsidRPr="00F9227E">
        <w:rPr>
          <w:rFonts w:ascii="Abadi Extra Light" w:hAnsi="Abadi Extra Light" w:cs="Century Gothic"/>
          <w:spacing w:val="5"/>
          <w:kern w:val="0"/>
        </w:rPr>
        <w:t xml:space="preserve"> </w:t>
      </w:r>
    </w:p>
    <w:p w14:paraId="6441CB05" w14:textId="77777777" w:rsidR="00E83E6B" w:rsidRPr="00E83E6B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>Failure</w:t>
      </w:r>
      <w:r w:rsidRPr="00E83E6B">
        <w:rPr>
          <w:rFonts w:ascii="Abadi Extra Light" w:hAnsi="Abadi Extra Light" w:cs="Century Gothic"/>
          <w:spacing w:val="-6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of</w:t>
      </w:r>
      <w:r w:rsidRPr="00E83E6B">
        <w:rPr>
          <w:rFonts w:ascii="Abadi Extra Light" w:hAnsi="Abadi Extra Light" w:cs="Century Gothic"/>
          <w:spacing w:val="-5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 xml:space="preserve">Appraisal                                           </w:t>
      </w:r>
      <w:r w:rsidRPr="00E83E6B">
        <w:rPr>
          <w:rFonts w:ascii="Abadi Extra Light" w:hAnsi="Abadi Extra Light" w:cs="Century Gothic"/>
          <w:spacing w:val="2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364</w:t>
      </w:r>
    </w:p>
    <w:p w14:paraId="4B1658A8" w14:textId="3E009E58" w:rsidR="00E83E6B" w:rsidRPr="00F9227E" w:rsidRDefault="00E83E6B" w:rsidP="00A636A1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before="226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The Appraisers</w:t>
      </w:r>
    </w:p>
    <w:p w14:paraId="3353F6B4" w14:textId="77777777" w:rsidR="00E83E6B" w:rsidRPr="00E83E6B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 xml:space="preserve">Qualifications                                                    </w:t>
      </w:r>
      <w:r w:rsidRPr="00E83E6B">
        <w:rPr>
          <w:rFonts w:ascii="Abadi Extra Light" w:hAnsi="Abadi Extra Light" w:cs="Century Gothic"/>
          <w:spacing w:val="16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374</w:t>
      </w:r>
    </w:p>
    <w:p w14:paraId="355836E2" w14:textId="7E5957F1" w:rsidR="00E83E6B" w:rsidRPr="00F9227E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>Disinterested but</w:t>
      </w:r>
      <w:r w:rsidRPr="00E83E6B">
        <w:rPr>
          <w:rFonts w:ascii="Abadi Extra Light" w:hAnsi="Abadi Extra Light" w:cs="Century Gothic"/>
          <w:spacing w:val="-1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Permissibly</w:t>
      </w:r>
      <w:r w:rsidR="00A636A1" w:rsidRP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Predisposed                                                    </w:t>
      </w:r>
      <w:r w:rsidRPr="00F9227E">
        <w:rPr>
          <w:rFonts w:ascii="Abadi Extra Light" w:hAnsi="Abadi Extra Light" w:cs="Century Gothic"/>
          <w:spacing w:val="49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401</w:t>
      </w:r>
    </w:p>
    <w:p w14:paraId="143E47DB" w14:textId="77777777" w:rsidR="00E83E6B" w:rsidRPr="00E83E6B" w:rsidRDefault="00E83E6B" w:rsidP="00A636A1">
      <w:pPr>
        <w:numPr>
          <w:ilvl w:val="2"/>
          <w:numId w:val="15"/>
        </w:numPr>
        <w:tabs>
          <w:tab w:val="left" w:pos="3159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proofErr w:type="gramStart"/>
      <w:r w:rsidRPr="00E83E6B">
        <w:rPr>
          <w:rFonts w:ascii="Abadi Extra Light" w:hAnsi="Abadi Extra Light" w:cs="Century Gothic"/>
          <w:kern w:val="0"/>
        </w:rPr>
        <w:t>Generally</w:t>
      </w:r>
      <w:proofErr w:type="gramEnd"/>
      <w:r w:rsidRPr="00E83E6B">
        <w:rPr>
          <w:rFonts w:ascii="Abadi Extra Light" w:hAnsi="Abadi Extra Light" w:cs="Century Gothic"/>
          <w:kern w:val="0"/>
        </w:rPr>
        <w:t xml:space="preserve">                                                      </w:t>
      </w:r>
      <w:r w:rsidRPr="00E83E6B">
        <w:rPr>
          <w:rFonts w:ascii="Abadi Extra Light" w:hAnsi="Abadi Extra Light" w:cs="Century Gothic"/>
          <w:spacing w:val="40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401</w:t>
      </w:r>
    </w:p>
    <w:p w14:paraId="34576889" w14:textId="77777777" w:rsidR="00E83E6B" w:rsidRPr="00E83E6B" w:rsidRDefault="00E83E6B" w:rsidP="00A636A1">
      <w:pPr>
        <w:numPr>
          <w:ilvl w:val="2"/>
          <w:numId w:val="15"/>
        </w:numPr>
        <w:tabs>
          <w:tab w:val="left" w:pos="315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>Public</w:t>
      </w:r>
      <w:r w:rsidRPr="00E83E6B">
        <w:rPr>
          <w:rFonts w:ascii="Abadi Extra Light" w:hAnsi="Abadi Extra Light" w:cs="Century Gothic"/>
          <w:spacing w:val="-9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 xml:space="preserve">Adjusters                                             </w:t>
      </w:r>
      <w:r w:rsidRPr="00E83E6B">
        <w:rPr>
          <w:rFonts w:ascii="Abadi Extra Light" w:hAnsi="Abadi Extra Light" w:cs="Century Gothic"/>
          <w:spacing w:val="11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404</w:t>
      </w:r>
    </w:p>
    <w:p w14:paraId="185230A8" w14:textId="77777777" w:rsidR="00E83E6B" w:rsidRPr="00E83E6B" w:rsidRDefault="00E83E6B" w:rsidP="00A636A1">
      <w:pPr>
        <w:numPr>
          <w:ilvl w:val="2"/>
          <w:numId w:val="15"/>
        </w:numPr>
        <w:tabs>
          <w:tab w:val="left" w:pos="3159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>Building</w:t>
      </w:r>
      <w:r w:rsidRPr="00E83E6B">
        <w:rPr>
          <w:rFonts w:ascii="Abadi Extra Light" w:hAnsi="Abadi Extra Light" w:cs="Century Gothic"/>
          <w:spacing w:val="-5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Damage</w:t>
      </w:r>
      <w:r w:rsidRPr="00E83E6B">
        <w:rPr>
          <w:rFonts w:ascii="Abadi Extra Light" w:hAnsi="Abadi Extra Light" w:cs="Century Gothic"/>
          <w:spacing w:val="-3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Estimators                         411</w:t>
      </w:r>
    </w:p>
    <w:p w14:paraId="24214B30" w14:textId="77777777" w:rsidR="00E83E6B" w:rsidRPr="00E83E6B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 xml:space="preserve">Fees                                                                    </w:t>
      </w:r>
      <w:r w:rsidRPr="00E83E6B">
        <w:rPr>
          <w:rFonts w:ascii="Abadi Extra Light" w:hAnsi="Abadi Extra Light" w:cs="Century Gothic"/>
          <w:spacing w:val="19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414</w:t>
      </w:r>
    </w:p>
    <w:p w14:paraId="2C4E4615" w14:textId="77777777" w:rsidR="00E83E6B" w:rsidRPr="00E83E6B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>Replacement</w:t>
      </w:r>
      <w:r w:rsidRPr="00E83E6B">
        <w:rPr>
          <w:rFonts w:ascii="Abadi Extra Light" w:hAnsi="Abadi Extra Light" w:cs="Century Gothic"/>
          <w:spacing w:val="-4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of</w:t>
      </w:r>
      <w:r w:rsidRPr="00E83E6B">
        <w:rPr>
          <w:rFonts w:ascii="Abadi Extra Light" w:hAnsi="Abadi Extra Light" w:cs="Century Gothic"/>
          <w:spacing w:val="-3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an</w:t>
      </w:r>
      <w:r w:rsidRPr="00E83E6B">
        <w:rPr>
          <w:rFonts w:ascii="Abadi Extra Light" w:hAnsi="Abadi Extra Light" w:cs="Century Gothic"/>
          <w:spacing w:val="-3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 xml:space="preserve">Appraiser                        </w:t>
      </w:r>
      <w:r w:rsidRPr="00E83E6B">
        <w:rPr>
          <w:rFonts w:ascii="Abadi Extra Light" w:hAnsi="Abadi Extra Light" w:cs="Century Gothic"/>
          <w:spacing w:val="22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420</w:t>
      </w:r>
    </w:p>
    <w:p w14:paraId="51E35EB5" w14:textId="77777777" w:rsidR="00E83E6B" w:rsidRPr="00E83E6B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>Liability</w:t>
      </w:r>
      <w:r w:rsidRPr="00E83E6B">
        <w:rPr>
          <w:rFonts w:ascii="Abadi Extra Light" w:hAnsi="Abadi Extra Light" w:cs="Century Gothic"/>
          <w:spacing w:val="-2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of</w:t>
      </w:r>
      <w:r w:rsidRPr="00E83E6B">
        <w:rPr>
          <w:rFonts w:ascii="Abadi Extra Light" w:hAnsi="Abadi Extra Light" w:cs="Century Gothic"/>
          <w:spacing w:val="-2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an</w:t>
      </w:r>
      <w:r w:rsidRPr="00E83E6B">
        <w:rPr>
          <w:rFonts w:ascii="Abadi Extra Light" w:hAnsi="Abadi Extra Light" w:cs="Century Gothic"/>
          <w:spacing w:val="-2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 xml:space="preserve">Appraiser                                   </w:t>
      </w:r>
      <w:r w:rsidRPr="00E83E6B">
        <w:rPr>
          <w:rFonts w:ascii="Abadi Extra Light" w:hAnsi="Abadi Extra Light" w:cs="Century Gothic"/>
          <w:spacing w:val="36"/>
          <w:kern w:val="0"/>
        </w:rPr>
        <w:t xml:space="preserve"> </w:t>
      </w:r>
      <w:r w:rsidRPr="00E83E6B">
        <w:rPr>
          <w:rFonts w:ascii="Abadi Extra Light" w:hAnsi="Abadi Extra Light" w:cs="Century Gothic"/>
          <w:kern w:val="0"/>
        </w:rPr>
        <w:t>421</w:t>
      </w:r>
    </w:p>
    <w:p w14:paraId="506C95C7" w14:textId="77777777" w:rsidR="00A636A1" w:rsidRPr="00F9227E" w:rsidRDefault="00E83E6B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E83E6B">
        <w:rPr>
          <w:rFonts w:ascii="Abadi Extra Light" w:hAnsi="Abadi Extra Light" w:cs="Century Gothic"/>
          <w:kern w:val="0"/>
        </w:rPr>
        <w:t>Expenses for Consultants Hired by</w:t>
      </w:r>
      <w:r w:rsidR="00A636A1" w:rsidRP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The</w:t>
      </w:r>
      <w:r w:rsidRPr="00F9227E">
        <w:rPr>
          <w:rFonts w:ascii="Abadi Extra Light" w:hAnsi="Abadi Extra Light" w:cs="Century Gothic"/>
          <w:spacing w:val="-12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Appraiser</w:t>
      </w:r>
    </w:p>
    <w:p w14:paraId="36E20E30" w14:textId="21338471" w:rsidR="00A636A1" w:rsidRPr="00F9227E" w:rsidRDefault="00A636A1" w:rsidP="00A636A1">
      <w:pPr>
        <w:numPr>
          <w:ilvl w:val="0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The Umpire</w:t>
      </w:r>
    </w:p>
    <w:p w14:paraId="59784B18" w14:textId="493144F7" w:rsidR="00A636A1" w:rsidRPr="00F9227E" w:rsidRDefault="00A636A1" w:rsidP="00A636A1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A] The Umpire’s Qualifications, Duties</w:t>
      </w:r>
      <w:r w:rsidRPr="00F9227E">
        <w:rPr>
          <w:rFonts w:ascii="Abadi Extra Light" w:hAnsi="Abadi Extra Light" w:cs="CenturyGothic"/>
          <w:kern w:val="0"/>
        </w:rPr>
        <w:t xml:space="preserve"> </w:t>
      </w:r>
      <w:r w:rsidRPr="00F9227E">
        <w:rPr>
          <w:rFonts w:ascii="Abadi Extra Light" w:hAnsi="Abadi Extra Light" w:cs="CenturyGothic"/>
          <w:kern w:val="0"/>
        </w:rPr>
        <w:t>and Scope of Authority 426</w:t>
      </w:r>
    </w:p>
    <w:p w14:paraId="76E5AC62" w14:textId="032A863A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144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1.Qualifications 426</w:t>
      </w:r>
    </w:p>
    <w:p w14:paraId="6413358B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144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2. Duties and Responsibilities 434</w:t>
      </w:r>
    </w:p>
    <w:p w14:paraId="4FF9FEC5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144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3. The Umpire’s Scope of Authority 443</w:t>
      </w:r>
    </w:p>
    <w:p w14:paraId="44AFAD46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B] Fees 449</w:t>
      </w:r>
    </w:p>
    <w:p w14:paraId="22972AE0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C] Written Agreement with the Umpire 452</w:t>
      </w:r>
    </w:p>
    <w:p w14:paraId="1C54A20D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D] Court Appointment of the Umpire 454</w:t>
      </w:r>
    </w:p>
    <w:p w14:paraId="75D99BEB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E] When to Appoint the Umpire 460</w:t>
      </w:r>
    </w:p>
    <w:p w14:paraId="383F8659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IX The Appraisal</w:t>
      </w:r>
    </w:p>
    <w:p w14:paraId="7811E776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A] Generally 464</w:t>
      </w:r>
    </w:p>
    <w:p w14:paraId="61E97F9E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B] Consultation Necessary 469</w:t>
      </w:r>
    </w:p>
    <w:p w14:paraId="55D1C403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C] Determining Value 476</w:t>
      </w:r>
    </w:p>
    <w:p w14:paraId="21D9257F" w14:textId="77777777" w:rsidR="007B6193" w:rsidRPr="00F9227E" w:rsidRDefault="00A636A1" w:rsidP="007B6193">
      <w:pPr>
        <w:autoSpaceDE w:val="0"/>
        <w:autoSpaceDN w:val="0"/>
        <w:adjustRightInd w:val="0"/>
        <w:spacing w:after="0" w:line="240" w:lineRule="auto"/>
        <w:ind w:left="144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1. Actual Cash Value: The Broad</w:t>
      </w:r>
      <w:r w:rsidR="007B6193" w:rsidRPr="00F9227E">
        <w:rPr>
          <w:rFonts w:ascii="Abadi Extra Light" w:hAnsi="Abadi Extra Light" w:cs="CenturyGothic"/>
          <w:kern w:val="0"/>
        </w:rPr>
        <w:t xml:space="preserve"> </w:t>
      </w:r>
      <w:r w:rsidRPr="00F9227E">
        <w:rPr>
          <w:rFonts w:ascii="Abadi Extra Light" w:hAnsi="Abadi Extra Light" w:cs="CenturyGothic"/>
          <w:kern w:val="0"/>
        </w:rPr>
        <w:t xml:space="preserve">Evidence Rule </w:t>
      </w:r>
    </w:p>
    <w:p w14:paraId="6B17FC9E" w14:textId="2C4A5D0B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144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and Other</w:t>
      </w:r>
      <w:r w:rsidR="007B6193" w:rsidRPr="00F9227E">
        <w:rPr>
          <w:rFonts w:ascii="Abadi Extra Light" w:hAnsi="Abadi Extra Light" w:cs="CenturyGothic"/>
          <w:kern w:val="0"/>
        </w:rPr>
        <w:t xml:space="preserve"> </w:t>
      </w:r>
      <w:r w:rsidRPr="00F9227E">
        <w:rPr>
          <w:rFonts w:ascii="Abadi Extra Light" w:hAnsi="Abadi Extra Light" w:cs="CenturyGothic"/>
          <w:kern w:val="0"/>
        </w:rPr>
        <w:t>Formulations 476</w:t>
      </w:r>
    </w:p>
    <w:p w14:paraId="12431C4F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144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2. Replacement Value Policies 487</w:t>
      </w:r>
    </w:p>
    <w:p w14:paraId="33A1AD2F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D] Outside Experts 495</w:t>
      </w:r>
    </w:p>
    <w:p w14:paraId="5EDD2C53" w14:textId="227D17C6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E] Notice, Adjournments and</w:t>
      </w:r>
      <w:r w:rsidR="007B6193" w:rsidRPr="00F9227E">
        <w:rPr>
          <w:rFonts w:ascii="Abadi Extra Light" w:hAnsi="Abadi Extra Light" w:cs="CenturyGothic"/>
          <w:kern w:val="0"/>
        </w:rPr>
        <w:t xml:space="preserve"> </w:t>
      </w:r>
      <w:r w:rsidRPr="00F9227E">
        <w:rPr>
          <w:rFonts w:ascii="Abadi Extra Light" w:hAnsi="Abadi Extra Light" w:cs="CenturyGothic"/>
          <w:kern w:val="0"/>
        </w:rPr>
        <w:t>Cancellations 498</w:t>
      </w:r>
    </w:p>
    <w:p w14:paraId="65FA5A25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F] Hearings and Inspections 500</w:t>
      </w:r>
    </w:p>
    <w:p w14:paraId="50613028" w14:textId="5F98623B" w:rsidR="00A636A1" w:rsidRPr="00F9227E" w:rsidRDefault="00A636A1" w:rsidP="00A636A1">
      <w:pPr>
        <w:autoSpaceDE w:val="0"/>
        <w:autoSpaceDN w:val="0"/>
        <w:adjustRightInd w:val="0"/>
        <w:spacing w:after="0" w:line="240" w:lineRule="auto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The Appraisal Award</w:t>
      </w:r>
    </w:p>
    <w:p w14:paraId="3B814BE4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A] The Appraisal Award Generally 510</w:t>
      </w:r>
    </w:p>
    <w:p w14:paraId="6A49501A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B] Form and Substance of The Award 513</w:t>
      </w:r>
    </w:p>
    <w:p w14:paraId="1992F354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 xml:space="preserve">C] Recovery of Interest Upon </w:t>
      </w:r>
      <w:proofErr w:type="gramStart"/>
      <w:r w:rsidRPr="00F9227E">
        <w:rPr>
          <w:rFonts w:ascii="Abadi Extra Light" w:hAnsi="Abadi Extra Light" w:cs="CenturyGothic"/>
          <w:kern w:val="0"/>
        </w:rPr>
        <w:t>The</w:t>
      </w:r>
      <w:proofErr w:type="gramEnd"/>
      <w:r w:rsidRPr="00F9227E">
        <w:rPr>
          <w:rFonts w:ascii="Abadi Extra Light" w:hAnsi="Abadi Extra Light" w:cs="CenturyGothic"/>
          <w:kern w:val="0"/>
        </w:rPr>
        <w:t xml:space="preserve"> Award 528</w:t>
      </w:r>
    </w:p>
    <w:p w14:paraId="358D96FD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D] The Binding Nature of The Appraisal</w:t>
      </w:r>
    </w:p>
    <w:p w14:paraId="13E6279A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Award - Setting It Aside 540</w:t>
      </w:r>
    </w:p>
    <w:p w14:paraId="7F8A018E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E] Enforcing the Award 588</w:t>
      </w:r>
    </w:p>
    <w:p w14:paraId="6C6A90C8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F] Recovery of Attorneys’ Fees 595</w:t>
      </w:r>
    </w:p>
    <w:p w14:paraId="4F412D96" w14:textId="77777777" w:rsidR="00A636A1" w:rsidRPr="00F9227E" w:rsidRDefault="00A636A1" w:rsidP="00A636A1">
      <w:pPr>
        <w:autoSpaceDE w:val="0"/>
        <w:autoSpaceDN w:val="0"/>
        <w:adjustRightInd w:val="0"/>
        <w:spacing w:after="0" w:line="240" w:lineRule="auto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XI Mortgagees and Loss Payees</w:t>
      </w:r>
    </w:p>
    <w:p w14:paraId="127EA0BF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 xml:space="preserve">A] When </w:t>
      </w:r>
      <w:proofErr w:type="gramStart"/>
      <w:r w:rsidRPr="00F9227E">
        <w:rPr>
          <w:rFonts w:ascii="Abadi Extra Light" w:hAnsi="Abadi Extra Light" w:cs="CenturyGothic"/>
          <w:kern w:val="0"/>
        </w:rPr>
        <w:t>The</w:t>
      </w:r>
      <w:proofErr w:type="gramEnd"/>
      <w:r w:rsidRPr="00F9227E">
        <w:rPr>
          <w:rFonts w:ascii="Abadi Extra Light" w:hAnsi="Abadi Extra Light" w:cs="CenturyGothic"/>
          <w:kern w:val="0"/>
        </w:rPr>
        <w:t xml:space="preserve"> Award is Binding</w:t>
      </w:r>
    </w:p>
    <w:p w14:paraId="1EE97D48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Upon a Mortgagee 608</w:t>
      </w:r>
    </w:p>
    <w:p w14:paraId="7E77E7FA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B] Rights of the Mortgagee</w:t>
      </w:r>
    </w:p>
    <w:p w14:paraId="590B6432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to Demand Appraisal 614</w:t>
      </w:r>
    </w:p>
    <w:p w14:paraId="250FAE1A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C] Borrower as Third-Party Beneficiary 616</w:t>
      </w:r>
    </w:p>
    <w:p w14:paraId="6596F069" w14:textId="77777777" w:rsidR="00A636A1" w:rsidRPr="00F9227E" w:rsidRDefault="00A636A1" w:rsidP="007B6193">
      <w:pPr>
        <w:autoSpaceDE w:val="0"/>
        <w:autoSpaceDN w:val="0"/>
        <w:adjustRightInd w:val="0"/>
        <w:spacing w:after="0" w:line="240" w:lineRule="auto"/>
        <w:ind w:left="720"/>
        <w:rPr>
          <w:rFonts w:ascii="Abadi Extra Light" w:hAnsi="Abadi Extra Light" w:cs="Century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D] Rights of a Loss Payee 617</w:t>
      </w:r>
    </w:p>
    <w:p w14:paraId="318F9BA2" w14:textId="6A91EB98" w:rsidR="00E83E6B" w:rsidRPr="00F9227E" w:rsidRDefault="00A636A1" w:rsidP="007B6193">
      <w:p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ind w:left="720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Gothic"/>
          <w:kern w:val="0"/>
        </w:rPr>
        <w:t>E] Rights of Assignees 619</w:t>
      </w:r>
      <w:r w:rsidR="00E83E6B" w:rsidRPr="00F9227E">
        <w:rPr>
          <w:rFonts w:ascii="Abadi Extra Light" w:hAnsi="Abadi Extra Light" w:cs="Century Gothic"/>
          <w:kern w:val="0"/>
        </w:rPr>
        <w:t xml:space="preserve">                                               </w:t>
      </w:r>
      <w:r w:rsidR="00E83E6B" w:rsidRPr="00F9227E">
        <w:rPr>
          <w:rFonts w:ascii="Abadi Extra Light" w:hAnsi="Abadi Extra Light" w:cs="Century Gothic"/>
          <w:spacing w:val="29"/>
          <w:kern w:val="0"/>
        </w:rPr>
        <w:t xml:space="preserve"> </w:t>
      </w:r>
      <w:r w:rsidR="00E83E6B" w:rsidRPr="00F9227E">
        <w:rPr>
          <w:rFonts w:ascii="Abadi Extra Light" w:hAnsi="Abadi Extra Light" w:cs="Century Gothic"/>
          <w:kern w:val="0"/>
        </w:rPr>
        <w:t>424</w:t>
      </w:r>
    </w:p>
    <w:p w14:paraId="1E4345FA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badi Extra Light" w:hAnsi="Abadi Extra Light" w:cs="Times New Roman"/>
          <w:kern w:val="0"/>
        </w:rPr>
      </w:pPr>
    </w:p>
    <w:p w14:paraId="15E056A6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Times New Roman"/>
          <w:kern w:val="0"/>
        </w:rPr>
      </w:pPr>
    </w:p>
    <w:p w14:paraId="02C331A4" w14:textId="77777777" w:rsidR="00A636A1" w:rsidRPr="00F9227E" w:rsidRDefault="00A636A1" w:rsidP="00F9227E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badi Extra Light" w:hAnsi="Abadi Extra Light" w:cs="Times New Roman"/>
          <w:kern w:val="0"/>
        </w:rPr>
      </w:pPr>
      <w:r w:rsidRPr="00F9227E">
        <w:rPr>
          <w:rFonts w:ascii="Abadi Extra Light" w:hAnsi="Abadi Extra Light" w:cs="Century Gothic"/>
          <w:kern w:val="0"/>
        </w:rPr>
        <w:t>The Appraisal</w:t>
      </w:r>
    </w:p>
    <w:p w14:paraId="15541E19" w14:textId="77777777" w:rsidR="00A636A1" w:rsidRPr="00A636A1" w:rsidRDefault="00A636A1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proofErr w:type="gramStart"/>
      <w:r w:rsidRPr="00A636A1">
        <w:rPr>
          <w:rFonts w:ascii="Abadi Extra Light" w:hAnsi="Abadi Extra Light" w:cs="Century Gothic"/>
          <w:kern w:val="0"/>
        </w:rPr>
        <w:t>Generally</w:t>
      </w:r>
      <w:proofErr w:type="gramEnd"/>
      <w:r w:rsidRPr="00A636A1">
        <w:rPr>
          <w:rFonts w:ascii="Abadi Extra Light" w:hAnsi="Abadi Extra Light" w:cs="Century Gothic"/>
          <w:kern w:val="0"/>
        </w:rPr>
        <w:t xml:space="preserve">                                                           </w:t>
      </w:r>
      <w:r w:rsidRPr="00A636A1">
        <w:rPr>
          <w:rFonts w:ascii="Abadi Extra Light" w:hAnsi="Abadi Extra Light" w:cs="Century Gothic"/>
          <w:spacing w:val="1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464</w:t>
      </w:r>
    </w:p>
    <w:p w14:paraId="57135D6E" w14:textId="77777777" w:rsidR="00A636A1" w:rsidRPr="00A636A1" w:rsidRDefault="00A636A1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 xml:space="preserve">Consultation Necessary                                   </w:t>
      </w:r>
      <w:r w:rsidRPr="00A636A1">
        <w:rPr>
          <w:rFonts w:ascii="Abadi Extra Light" w:hAnsi="Abadi Extra Light" w:cs="Century Gothic"/>
          <w:spacing w:val="6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469</w:t>
      </w:r>
    </w:p>
    <w:p w14:paraId="1CF42638" w14:textId="77777777" w:rsidR="00A636A1" w:rsidRPr="00A636A1" w:rsidRDefault="00A636A1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Determining</w:t>
      </w:r>
      <w:r w:rsidRPr="00A636A1">
        <w:rPr>
          <w:rFonts w:ascii="Abadi Extra Light" w:hAnsi="Abadi Extra Light" w:cs="Century Gothic"/>
          <w:spacing w:val="-7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Value                                           </w:t>
      </w:r>
      <w:r w:rsidRPr="00A636A1">
        <w:rPr>
          <w:rFonts w:ascii="Abadi Extra Light" w:hAnsi="Abadi Extra Light" w:cs="Century Gothic"/>
          <w:spacing w:val="30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476</w:t>
      </w:r>
    </w:p>
    <w:p w14:paraId="5D6B0357" w14:textId="77777777" w:rsidR="00A636A1" w:rsidRPr="00A636A1" w:rsidRDefault="00A636A1" w:rsidP="00A636A1">
      <w:pPr>
        <w:numPr>
          <w:ilvl w:val="2"/>
          <w:numId w:val="15"/>
        </w:numPr>
        <w:tabs>
          <w:tab w:val="left" w:pos="3159"/>
        </w:tabs>
        <w:kinsoku w:val="0"/>
        <w:overflowPunct w:val="0"/>
        <w:autoSpaceDE w:val="0"/>
        <w:autoSpaceDN w:val="0"/>
        <w:adjustRightInd w:val="0"/>
        <w:spacing w:before="3" w:after="0" w:line="242" w:lineRule="auto"/>
        <w:ind w:right="3037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lastRenderedPageBreak/>
        <w:t>Actual Cash Value:</w:t>
      </w:r>
      <w:r w:rsidRPr="00A636A1">
        <w:rPr>
          <w:rFonts w:ascii="Abadi Extra Light" w:hAnsi="Abadi Extra Light" w:cs="Century Gothic"/>
          <w:spacing w:val="-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The Broad Evidence Rule and Other</w:t>
      </w:r>
    </w:p>
    <w:p w14:paraId="6D6C0801" w14:textId="77777777" w:rsidR="00A636A1" w:rsidRPr="00F9227E" w:rsidRDefault="00A636A1" w:rsidP="00A636A1">
      <w:pPr>
        <w:pStyle w:val="ListParagraph"/>
        <w:numPr>
          <w:ilvl w:val="2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spacing w:val="-1"/>
          <w:kern w:val="0"/>
        </w:rPr>
        <w:t>Formulations</w:t>
      </w:r>
      <w:r w:rsidRPr="00F9227E">
        <w:rPr>
          <w:rFonts w:ascii="Abadi Extra Light" w:hAnsi="Abadi Extra Light" w:cs="Century Gothic"/>
          <w:spacing w:val="48"/>
          <w:kern w:val="0"/>
        </w:rPr>
        <w:t xml:space="preserve">                          </w:t>
      </w:r>
      <w:r w:rsidRPr="00F9227E">
        <w:rPr>
          <w:rFonts w:ascii="Abadi Extra Light" w:hAnsi="Abadi Extra Light" w:cs="Century Gothic"/>
          <w:kern w:val="0"/>
        </w:rPr>
        <w:t>476</w:t>
      </w:r>
    </w:p>
    <w:p w14:paraId="647C01AD" w14:textId="77777777" w:rsidR="00A636A1" w:rsidRPr="00A636A1" w:rsidRDefault="00A636A1" w:rsidP="00A636A1">
      <w:pPr>
        <w:numPr>
          <w:ilvl w:val="2"/>
          <w:numId w:val="15"/>
        </w:numPr>
        <w:tabs>
          <w:tab w:val="left" w:pos="3159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Replacement</w:t>
      </w:r>
      <w:r w:rsidRPr="00A636A1">
        <w:rPr>
          <w:rFonts w:ascii="Abadi Extra Light" w:hAnsi="Abadi Extra Light" w:cs="Century Gothic"/>
          <w:spacing w:val="-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Value</w:t>
      </w:r>
      <w:r w:rsidRPr="00A636A1">
        <w:rPr>
          <w:rFonts w:ascii="Abadi Extra Light" w:hAnsi="Abadi Extra Light" w:cs="Century Gothic"/>
          <w:spacing w:val="-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Policies                       </w:t>
      </w:r>
      <w:r w:rsidRPr="00A636A1">
        <w:rPr>
          <w:rFonts w:ascii="Abadi Extra Light" w:hAnsi="Abadi Extra Light" w:cs="Century Gothic"/>
          <w:spacing w:val="6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487</w:t>
      </w:r>
    </w:p>
    <w:p w14:paraId="045938AC" w14:textId="77777777" w:rsidR="00A636A1" w:rsidRPr="00A636A1" w:rsidRDefault="00A636A1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Outside</w:t>
      </w:r>
      <w:r w:rsidRPr="00A636A1">
        <w:rPr>
          <w:rFonts w:ascii="Abadi Extra Light" w:hAnsi="Abadi Extra Light" w:cs="Century Gothic"/>
          <w:spacing w:val="-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Experts                                                 </w:t>
      </w:r>
      <w:r w:rsidRPr="00A636A1">
        <w:rPr>
          <w:rFonts w:ascii="Abadi Extra Light" w:hAnsi="Abadi Extra Light" w:cs="Century Gothic"/>
          <w:spacing w:val="25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495</w:t>
      </w:r>
    </w:p>
    <w:p w14:paraId="3C7E5373" w14:textId="0B89189D" w:rsidR="00A636A1" w:rsidRPr="00F9227E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Notice,</w:t>
      </w:r>
      <w:r w:rsidRPr="00A636A1">
        <w:rPr>
          <w:rFonts w:ascii="Abadi Extra Light" w:hAnsi="Abadi Extra Light" w:cs="Century Gothic"/>
          <w:spacing w:val="-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Adjournments</w:t>
      </w:r>
      <w:r w:rsidRPr="00A636A1">
        <w:rPr>
          <w:rFonts w:ascii="Abadi Extra Light" w:hAnsi="Abadi Extra Light" w:cs="Century Gothic"/>
          <w:spacing w:val="-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an</w:t>
      </w:r>
      <w:r w:rsidR="007B6193" w:rsidRPr="00F9227E">
        <w:rPr>
          <w:rFonts w:ascii="Abadi Extra Light" w:hAnsi="Abadi Extra Light" w:cs="Century Gothic"/>
          <w:kern w:val="0"/>
        </w:rPr>
        <w:t xml:space="preserve">d </w:t>
      </w:r>
      <w:r w:rsidRPr="00F9227E">
        <w:rPr>
          <w:rFonts w:ascii="Abadi Extra Light" w:hAnsi="Abadi Extra Light" w:cs="Century Gothic"/>
          <w:kern w:val="0"/>
        </w:rPr>
        <w:t xml:space="preserve">Cancellations                                                  </w:t>
      </w:r>
      <w:r w:rsidRPr="00F9227E">
        <w:rPr>
          <w:rFonts w:ascii="Abadi Extra Light" w:hAnsi="Abadi Extra Light" w:cs="Century Gothic"/>
          <w:spacing w:val="3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498</w:t>
      </w:r>
    </w:p>
    <w:p w14:paraId="555426E3" w14:textId="77777777" w:rsidR="00A636A1" w:rsidRPr="00A636A1" w:rsidRDefault="00A636A1" w:rsidP="00A636A1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Hearings</w:t>
      </w:r>
      <w:r w:rsidRPr="00A636A1">
        <w:rPr>
          <w:rFonts w:ascii="Abadi Extra Light" w:hAnsi="Abadi Extra Light" w:cs="Century Gothic"/>
          <w:spacing w:val="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and</w:t>
      </w:r>
      <w:r w:rsidRPr="00A636A1">
        <w:rPr>
          <w:rFonts w:ascii="Abadi Extra Light" w:hAnsi="Abadi Extra Light" w:cs="Century Gothic"/>
          <w:spacing w:val="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Inspections                                </w:t>
      </w:r>
      <w:r w:rsidRPr="00A636A1">
        <w:rPr>
          <w:rFonts w:ascii="Abadi Extra Light" w:hAnsi="Abadi Extra Light" w:cs="Century Gothic"/>
          <w:spacing w:val="1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500</w:t>
      </w:r>
    </w:p>
    <w:p w14:paraId="1864B094" w14:textId="77777777" w:rsidR="00A636A1" w:rsidRPr="00A636A1" w:rsidRDefault="00A636A1" w:rsidP="00A636A1">
      <w:pPr>
        <w:numPr>
          <w:ilvl w:val="0"/>
          <w:numId w:val="15"/>
        </w:numPr>
        <w:tabs>
          <w:tab w:val="left" w:pos="1780"/>
        </w:tabs>
        <w:kinsoku w:val="0"/>
        <w:overflowPunct w:val="0"/>
        <w:autoSpaceDE w:val="0"/>
        <w:autoSpaceDN w:val="0"/>
        <w:adjustRightInd w:val="0"/>
        <w:spacing w:before="225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The Appraisal Award</w:t>
      </w:r>
    </w:p>
    <w:p w14:paraId="69D6D6A2" w14:textId="77777777" w:rsidR="00A636A1" w:rsidRPr="00A636A1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The</w:t>
      </w:r>
      <w:r w:rsidRPr="00A636A1">
        <w:rPr>
          <w:rFonts w:ascii="Abadi Extra Light" w:hAnsi="Abadi Extra Light" w:cs="Century Gothic"/>
          <w:spacing w:val="-8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Appraisal</w:t>
      </w:r>
      <w:r w:rsidRPr="00A636A1">
        <w:rPr>
          <w:rFonts w:ascii="Abadi Extra Light" w:hAnsi="Abadi Extra Light" w:cs="Century Gothic"/>
          <w:spacing w:val="-8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Award</w:t>
      </w:r>
      <w:r w:rsidRPr="00A636A1">
        <w:rPr>
          <w:rFonts w:ascii="Abadi Extra Light" w:hAnsi="Abadi Extra Light" w:cs="Century Gothic"/>
          <w:spacing w:val="-8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Generally                      </w:t>
      </w:r>
      <w:r w:rsidRPr="00A636A1">
        <w:rPr>
          <w:rFonts w:ascii="Abadi Extra Light" w:hAnsi="Abadi Extra Light" w:cs="Century Gothic"/>
          <w:spacing w:val="18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510</w:t>
      </w:r>
    </w:p>
    <w:p w14:paraId="71F4FFE2" w14:textId="77777777" w:rsidR="00A636A1" w:rsidRPr="00A636A1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Form</w:t>
      </w:r>
      <w:r w:rsidRPr="00A636A1">
        <w:rPr>
          <w:rFonts w:ascii="Abadi Extra Light" w:hAnsi="Abadi Extra Light" w:cs="Century Gothic"/>
          <w:spacing w:val="-8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and</w:t>
      </w:r>
      <w:r w:rsidRPr="00A636A1">
        <w:rPr>
          <w:rFonts w:ascii="Abadi Extra Light" w:hAnsi="Abadi Extra Light" w:cs="Century Gothic"/>
          <w:spacing w:val="-3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Substance</w:t>
      </w:r>
      <w:r w:rsidRPr="00A636A1">
        <w:rPr>
          <w:rFonts w:ascii="Abadi Extra Light" w:hAnsi="Abadi Extra Light" w:cs="Century Gothic"/>
          <w:spacing w:val="-4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of</w:t>
      </w:r>
      <w:r w:rsidRPr="00A636A1">
        <w:rPr>
          <w:rFonts w:ascii="Abadi Extra Light" w:hAnsi="Abadi Extra Light" w:cs="Century Gothic"/>
          <w:spacing w:val="-3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The</w:t>
      </w:r>
      <w:r w:rsidRPr="00A636A1">
        <w:rPr>
          <w:rFonts w:ascii="Abadi Extra Light" w:hAnsi="Abadi Extra Light" w:cs="Century Gothic"/>
          <w:spacing w:val="-3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Award                </w:t>
      </w:r>
      <w:r w:rsidRPr="00A636A1">
        <w:rPr>
          <w:rFonts w:ascii="Abadi Extra Light" w:hAnsi="Abadi Extra Light" w:cs="Century Gothic"/>
          <w:spacing w:val="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513</w:t>
      </w:r>
    </w:p>
    <w:p w14:paraId="5F0964AE" w14:textId="77777777" w:rsidR="00A636A1" w:rsidRPr="00A636A1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Recovery</w:t>
      </w:r>
      <w:r w:rsidRPr="00A636A1">
        <w:rPr>
          <w:rFonts w:ascii="Abadi Extra Light" w:hAnsi="Abadi Extra Light" w:cs="Century Gothic"/>
          <w:spacing w:val="-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of</w:t>
      </w:r>
      <w:r w:rsidRPr="00A636A1">
        <w:rPr>
          <w:rFonts w:ascii="Abadi Extra Light" w:hAnsi="Abadi Extra Light" w:cs="Century Gothic"/>
          <w:spacing w:val="-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Interest</w:t>
      </w:r>
      <w:r w:rsidRPr="00A636A1">
        <w:rPr>
          <w:rFonts w:ascii="Abadi Extra Light" w:hAnsi="Abadi Extra Light" w:cs="Century Gothic"/>
          <w:spacing w:val="-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Upon</w:t>
      </w:r>
      <w:r w:rsidRPr="00A636A1">
        <w:rPr>
          <w:rFonts w:ascii="Abadi Extra Light" w:hAnsi="Abadi Extra Light" w:cs="Century Gothic"/>
          <w:spacing w:val="-2"/>
          <w:kern w:val="0"/>
        </w:rPr>
        <w:t xml:space="preserve"> </w:t>
      </w:r>
      <w:proofErr w:type="gramStart"/>
      <w:r w:rsidRPr="00A636A1">
        <w:rPr>
          <w:rFonts w:ascii="Abadi Extra Light" w:hAnsi="Abadi Extra Light" w:cs="Century Gothic"/>
          <w:kern w:val="0"/>
        </w:rPr>
        <w:t>The</w:t>
      </w:r>
      <w:proofErr w:type="gramEnd"/>
      <w:r w:rsidRPr="00A636A1">
        <w:rPr>
          <w:rFonts w:ascii="Abadi Extra Light" w:hAnsi="Abadi Extra Light" w:cs="Century Gothic"/>
          <w:spacing w:val="-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Award           </w:t>
      </w:r>
      <w:r w:rsidRPr="00A636A1">
        <w:rPr>
          <w:rFonts w:ascii="Abadi Extra Light" w:hAnsi="Abadi Extra Light" w:cs="Century Gothic"/>
          <w:spacing w:val="15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528</w:t>
      </w:r>
    </w:p>
    <w:p w14:paraId="2B3DE178" w14:textId="77777777" w:rsidR="007B6193" w:rsidRPr="00F9227E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The Binding</w:t>
      </w:r>
      <w:r w:rsidRPr="00A636A1">
        <w:rPr>
          <w:rFonts w:ascii="Abadi Extra Light" w:hAnsi="Abadi Extra Light" w:cs="Century Gothic"/>
          <w:spacing w:val="-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Nature of</w:t>
      </w:r>
      <w:r w:rsidRPr="00A636A1">
        <w:rPr>
          <w:rFonts w:ascii="Abadi Extra Light" w:hAnsi="Abadi Extra Light" w:cs="Century Gothic"/>
          <w:spacing w:val="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The Appraisal</w:t>
      </w:r>
      <w:r w:rsidR="007B6193" w:rsidRPr="00F9227E">
        <w:rPr>
          <w:rFonts w:ascii="Abadi Extra Light" w:hAnsi="Abadi Extra Light" w:cs="Century Gothic"/>
          <w:kern w:val="0"/>
        </w:rPr>
        <w:t xml:space="preserve"> </w:t>
      </w:r>
    </w:p>
    <w:p w14:paraId="6AE486C0" w14:textId="6862A416" w:rsidR="00A636A1" w:rsidRPr="00F9227E" w:rsidRDefault="00A636A1" w:rsidP="007B6193">
      <w:p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1440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Award</w:t>
      </w:r>
      <w:r w:rsidRPr="00F9227E">
        <w:rPr>
          <w:rFonts w:ascii="Abadi Extra Light" w:hAnsi="Abadi Extra Light" w:cs="Century Gothic"/>
          <w:spacing w:val="-5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-</w:t>
      </w:r>
      <w:r w:rsidRPr="00F9227E">
        <w:rPr>
          <w:rFonts w:ascii="Abadi Extra Light" w:hAnsi="Abadi Extra Light" w:cs="Century Gothic"/>
          <w:spacing w:val="-4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Setting</w:t>
      </w:r>
      <w:r w:rsidRPr="00F9227E">
        <w:rPr>
          <w:rFonts w:ascii="Abadi Extra Light" w:hAnsi="Abadi Extra Light" w:cs="Century Gothic"/>
          <w:spacing w:val="-5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It</w:t>
      </w:r>
      <w:r w:rsidRPr="00F9227E">
        <w:rPr>
          <w:rFonts w:ascii="Abadi Extra Light" w:hAnsi="Abadi Extra Light" w:cs="Century Gothic"/>
          <w:spacing w:val="-5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Aside                                    </w:t>
      </w:r>
      <w:r w:rsidRPr="00F9227E">
        <w:rPr>
          <w:rFonts w:ascii="Abadi Extra Light" w:hAnsi="Abadi Extra Light" w:cs="Century Gothic"/>
          <w:spacing w:val="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540</w:t>
      </w:r>
    </w:p>
    <w:p w14:paraId="5C126E8E" w14:textId="77777777" w:rsidR="00A636A1" w:rsidRPr="00A636A1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Enforcing</w:t>
      </w:r>
      <w:r w:rsidRPr="00A636A1">
        <w:rPr>
          <w:rFonts w:ascii="Abadi Extra Light" w:hAnsi="Abadi Extra Light" w:cs="Century Gothic"/>
          <w:spacing w:val="-6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the</w:t>
      </w:r>
      <w:r w:rsidRPr="00A636A1">
        <w:rPr>
          <w:rFonts w:ascii="Abadi Extra Light" w:hAnsi="Abadi Extra Light" w:cs="Century Gothic"/>
          <w:spacing w:val="-4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Award                                        </w:t>
      </w:r>
      <w:r w:rsidRPr="00A636A1">
        <w:rPr>
          <w:rFonts w:ascii="Abadi Extra Light" w:hAnsi="Abadi Extra Light" w:cs="Century Gothic"/>
          <w:spacing w:val="2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588</w:t>
      </w:r>
    </w:p>
    <w:p w14:paraId="4A2832B3" w14:textId="77777777" w:rsidR="00A636A1" w:rsidRPr="00A636A1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Recovery</w:t>
      </w:r>
      <w:r w:rsidRPr="00A636A1">
        <w:rPr>
          <w:rFonts w:ascii="Abadi Extra Light" w:hAnsi="Abadi Extra Light" w:cs="Century Gothic"/>
          <w:spacing w:val="-5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of</w:t>
      </w:r>
      <w:r w:rsidRPr="00A636A1">
        <w:rPr>
          <w:rFonts w:ascii="Abadi Extra Light" w:hAnsi="Abadi Extra Light" w:cs="Century Gothic"/>
          <w:spacing w:val="-5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Attorneys’</w:t>
      </w:r>
      <w:r w:rsidRPr="00A636A1">
        <w:rPr>
          <w:rFonts w:ascii="Abadi Extra Light" w:hAnsi="Abadi Extra Light" w:cs="Century Gothic"/>
          <w:spacing w:val="-4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Fees                           </w:t>
      </w:r>
      <w:r w:rsidRPr="00A636A1">
        <w:rPr>
          <w:rFonts w:ascii="Abadi Extra Light" w:hAnsi="Abadi Extra Light" w:cs="Century Gothic"/>
          <w:spacing w:val="35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595</w:t>
      </w:r>
    </w:p>
    <w:p w14:paraId="032DD333" w14:textId="77777777" w:rsidR="00A636A1" w:rsidRPr="00F9227E" w:rsidRDefault="00A636A1" w:rsidP="00A636A1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before="226" w:after="0" w:line="240" w:lineRule="auto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XI</w:t>
      </w:r>
      <w:r w:rsidRPr="00F9227E">
        <w:rPr>
          <w:rFonts w:ascii="Abadi Extra Light" w:hAnsi="Abadi Extra Light" w:cs="Century Gothic"/>
          <w:spacing w:val="6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Mortgagees and Loss Payees</w:t>
      </w:r>
    </w:p>
    <w:p w14:paraId="369BE28A" w14:textId="349432A9" w:rsidR="00A636A1" w:rsidRPr="00F9227E" w:rsidRDefault="00A636A1" w:rsidP="00F9227E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When The Award is</w:t>
      </w:r>
      <w:r w:rsidRPr="00A636A1">
        <w:rPr>
          <w:rFonts w:ascii="Abadi Extra Light" w:hAnsi="Abadi Extra Light" w:cs="Century Gothic"/>
          <w:spacing w:val="-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Binding</w:t>
      </w:r>
      <w:r w:rsidR="00F9227E" w:rsidRP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Upon</w:t>
      </w:r>
      <w:r w:rsidRPr="00F9227E">
        <w:rPr>
          <w:rFonts w:ascii="Abadi Extra Light" w:hAnsi="Abadi Extra Light" w:cs="Century Gothic"/>
          <w:spacing w:val="-2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a</w:t>
      </w:r>
      <w:r w:rsidRPr="00F9227E">
        <w:rPr>
          <w:rFonts w:ascii="Abadi Extra Light" w:hAnsi="Abadi Extra Light" w:cs="Century Gothic"/>
          <w:spacing w:val="-2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Mortgagee                                        </w:t>
      </w:r>
      <w:r w:rsidRPr="00F9227E">
        <w:rPr>
          <w:rFonts w:ascii="Abadi Extra Light" w:hAnsi="Abadi Extra Light" w:cs="Century Gothic"/>
          <w:spacing w:val="19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608</w:t>
      </w:r>
    </w:p>
    <w:p w14:paraId="039D4B29" w14:textId="36795AE8" w:rsidR="00A636A1" w:rsidRPr="00F9227E" w:rsidRDefault="00A636A1" w:rsidP="00F9227E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Rights of</w:t>
      </w:r>
      <w:r w:rsidRPr="00A636A1">
        <w:rPr>
          <w:rFonts w:ascii="Abadi Extra Light" w:hAnsi="Abadi Extra Light" w:cs="Century Gothic"/>
          <w:spacing w:val="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the Mortgagee</w:t>
      </w:r>
      <w:r w:rsidR="00F9227E" w:rsidRPr="00F9227E">
        <w:rPr>
          <w:rFonts w:ascii="Abadi Extra Light" w:hAnsi="Abadi Extra Light" w:cs="Century Gothic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to</w:t>
      </w:r>
      <w:r w:rsidRPr="00F9227E">
        <w:rPr>
          <w:rFonts w:ascii="Abadi Extra Light" w:hAnsi="Abadi Extra Light" w:cs="Century Gothic"/>
          <w:spacing w:val="-8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Demand</w:t>
      </w:r>
      <w:r w:rsidRPr="00F9227E">
        <w:rPr>
          <w:rFonts w:ascii="Abadi Extra Light" w:hAnsi="Abadi Extra Light" w:cs="Century Gothic"/>
          <w:spacing w:val="-8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Appraisal                                    </w:t>
      </w:r>
      <w:r w:rsidRPr="00F9227E">
        <w:rPr>
          <w:rFonts w:ascii="Abadi Extra Light" w:hAnsi="Abadi Extra Light" w:cs="Century Gothic"/>
          <w:spacing w:val="4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614</w:t>
      </w:r>
    </w:p>
    <w:p w14:paraId="4459168C" w14:textId="77777777" w:rsidR="00A636A1" w:rsidRPr="00A636A1" w:rsidRDefault="00A636A1" w:rsidP="00F9227E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Borrower</w:t>
      </w:r>
      <w:r w:rsidRPr="00A636A1">
        <w:rPr>
          <w:rFonts w:ascii="Abadi Extra Light" w:hAnsi="Abadi Extra Light" w:cs="Century Gothic"/>
          <w:spacing w:val="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as</w:t>
      </w:r>
      <w:r w:rsidRPr="00A636A1">
        <w:rPr>
          <w:rFonts w:ascii="Abadi Extra Light" w:hAnsi="Abadi Extra Light" w:cs="Century Gothic"/>
          <w:spacing w:val="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Third-Party</w:t>
      </w:r>
      <w:r w:rsidRPr="00A636A1">
        <w:rPr>
          <w:rFonts w:ascii="Abadi Extra Light" w:hAnsi="Abadi Extra Light" w:cs="Century Gothic"/>
          <w:spacing w:val="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Beneficiary                </w:t>
      </w:r>
      <w:r w:rsidRPr="00A636A1">
        <w:rPr>
          <w:rFonts w:ascii="Abadi Extra Light" w:hAnsi="Abadi Extra Light" w:cs="Century Gothic"/>
          <w:spacing w:val="1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616</w:t>
      </w:r>
    </w:p>
    <w:p w14:paraId="28C2CA9C" w14:textId="77777777" w:rsidR="00A636A1" w:rsidRPr="00A636A1" w:rsidRDefault="00A636A1" w:rsidP="00F9227E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Rights of</w:t>
      </w:r>
      <w:r w:rsidRPr="00A636A1">
        <w:rPr>
          <w:rFonts w:ascii="Abadi Extra Light" w:hAnsi="Abadi Extra Light" w:cs="Century Gothic"/>
          <w:spacing w:val="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a Loss Payee                                     </w:t>
      </w:r>
      <w:r w:rsidRPr="00A636A1">
        <w:rPr>
          <w:rFonts w:ascii="Abadi Extra Light" w:hAnsi="Abadi Extra Light" w:cs="Century Gothic"/>
          <w:spacing w:val="47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617</w:t>
      </w:r>
    </w:p>
    <w:p w14:paraId="53E37CAA" w14:textId="77777777" w:rsidR="00A636A1" w:rsidRPr="00A636A1" w:rsidRDefault="00A636A1" w:rsidP="00F9227E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Rights</w:t>
      </w:r>
      <w:r w:rsidRPr="00A636A1">
        <w:rPr>
          <w:rFonts w:ascii="Abadi Extra Light" w:hAnsi="Abadi Extra Light" w:cs="Century Gothic"/>
          <w:spacing w:val="-7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of</w:t>
      </w:r>
      <w:r w:rsidRPr="00A636A1">
        <w:rPr>
          <w:rFonts w:ascii="Abadi Extra Light" w:hAnsi="Abadi Extra Light" w:cs="Century Gothic"/>
          <w:spacing w:val="-5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Assignees                                           </w:t>
      </w:r>
      <w:r w:rsidRPr="00A636A1">
        <w:rPr>
          <w:rFonts w:ascii="Abadi Extra Light" w:hAnsi="Abadi Extra Light" w:cs="Century Gothic"/>
          <w:spacing w:val="38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619</w:t>
      </w:r>
    </w:p>
    <w:p w14:paraId="191D0929" w14:textId="77777777" w:rsidR="00A636A1" w:rsidRPr="00F9227E" w:rsidRDefault="00A636A1" w:rsidP="00A636A1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2" w:lineRule="auto"/>
        <w:ind w:right="3805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XII</w:t>
      </w:r>
      <w:r w:rsidRPr="00F9227E">
        <w:rPr>
          <w:rFonts w:ascii="Abadi Extra Light" w:hAnsi="Abadi Extra Light" w:cs="Century Gothic"/>
          <w:spacing w:val="5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Appraisal Under</w:t>
      </w:r>
      <w:r w:rsidRPr="00F9227E">
        <w:rPr>
          <w:rFonts w:ascii="Abadi Extra Light" w:hAnsi="Abadi Extra Light" w:cs="Century Gothic"/>
          <w:spacing w:val="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the Standard Flood Insurance Policy</w:t>
      </w:r>
    </w:p>
    <w:p w14:paraId="09F516EE" w14:textId="77777777" w:rsidR="00A636A1" w:rsidRPr="00A636A1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 xml:space="preserve">The Provision                                                      </w:t>
      </w:r>
      <w:r w:rsidRPr="00A636A1">
        <w:rPr>
          <w:rFonts w:ascii="Abadi Extra Light" w:hAnsi="Abadi Extra Light" w:cs="Century Gothic"/>
          <w:spacing w:val="4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620</w:t>
      </w:r>
    </w:p>
    <w:p w14:paraId="1A7D624F" w14:textId="77777777" w:rsidR="00A636A1" w:rsidRPr="00A636A1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Appraisable</w:t>
      </w:r>
      <w:r w:rsidRPr="00A636A1">
        <w:rPr>
          <w:rFonts w:ascii="Abadi Extra Light" w:hAnsi="Abadi Extra Light" w:cs="Century Gothic"/>
          <w:spacing w:val="-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Issues Under</w:t>
      </w:r>
      <w:r w:rsidRPr="00A636A1">
        <w:rPr>
          <w:rFonts w:ascii="Abadi Extra Light" w:hAnsi="Abadi Extra Light" w:cs="Century Gothic"/>
          <w:spacing w:val="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the NFIP Policy       624</w:t>
      </w:r>
    </w:p>
    <w:p w14:paraId="57312CDE" w14:textId="77777777" w:rsidR="00A636A1" w:rsidRPr="00A636A1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Timing</w:t>
      </w:r>
      <w:r w:rsidRPr="00A636A1">
        <w:rPr>
          <w:rFonts w:ascii="Abadi Extra Light" w:hAnsi="Abadi Extra Light" w:cs="Century Gothic"/>
          <w:spacing w:val="-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Issues                                                      </w:t>
      </w:r>
      <w:r w:rsidRPr="00A636A1">
        <w:rPr>
          <w:rFonts w:ascii="Abadi Extra Light" w:hAnsi="Abadi Extra Light" w:cs="Century Gothic"/>
          <w:spacing w:val="29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630</w:t>
      </w:r>
    </w:p>
    <w:p w14:paraId="14931505" w14:textId="77777777" w:rsidR="00A636A1" w:rsidRPr="00A636A1" w:rsidRDefault="00A636A1" w:rsidP="007B6193">
      <w:pPr>
        <w:numPr>
          <w:ilvl w:val="2"/>
          <w:numId w:val="15"/>
        </w:numPr>
        <w:tabs>
          <w:tab w:val="left" w:pos="320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Time</w:t>
      </w:r>
      <w:r w:rsidRPr="00A636A1">
        <w:rPr>
          <w:rFonts w:ascii="Abadi Extra Light" w:hAnsi="Abadi Extra Light" w:cs="Century Gothic"/>
          <w:spacing w:val="-4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to</w:t>
      </w:r>
      <w:r w:rsidRPr="00A636A1">
        <w:rPr>
          <w:rFonts w:ascii="Abadi Extra Light" w:hAnsi="Abadi Extra Light" w:cs="Century Gothic"/>
          <w:spacing w:val="-3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Invoke</w:t>
      </w:r>
      <w:r w:rsidRPr="00A636A1">
        <w:rPr>
          <w:rFonts w:ascii="Abadi Extra Light" w:hAnsi="Abadi Extra Light" w:cs="Century Gothic"/>
          <w:spacing w:val="-3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Appraisal                            </w:t>
      </w:r>
      <w:r w:rsidRPr="00A636A1">
        <w:rPr>
          <w:rFonts w:ascii="Abadi Extra Light" w:hAnsi="Abadi Extra Light" w:cs="Century Gothic"/>
          <w:spacing w:val="36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630</w:t>
      </w:r>
    </w:p>
    <w:p w14:paraId="699A2885" w14:textId="77777777" w:rsidR="00A636A1" w:rsidRPr="00A636A1" w:rsidRDefault="00A636A1" w:rsidP="007B6193">
      <w:pPr>
        <w:numPr>
          <w:ilvl w:val="2"/>
          <w:numId w:val="15"/>
        </w:numPr>
        <w:tabs>
          <w:tab w:val="left" w:pos="3259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In Relation to</w:t>
      </w:r>
      <w:r w:rsidRPr="00A636A1">
        <w:rPr>
          <w:rFonts w:ascii="Abadi Extra Light" w:hAnsi="Abadi Extra Light" w:cs="Century Gothic"/>
          <w:spacing w:val="-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Litigation and</w:t>
      </w:r>
    </w:p>
    <w:p w14:paraId="5A117000" w14:textId="77777777" w:rsidR="00A636A1" w:rsidRPr="00F9227E" w:rsidRDefault="00A636A1" w:rsidP="007B6193">
      <w:pPr>
        <w:pStyle w:val="ListParagraph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2160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spacing w:val="-1"/>
          <w:kern w:val="0"/>
        </w:rPr>
        <w:t>a</w:t>
      </w:r>
      <w:r w:rsidRPr="00F9227E">
        <w:rPr>
          <w:rFonts w:ascii="Abadi Extra Light" w:hAnsi="Abadi Extra Light" w:cs="Century Gothic"/>
          <w:spacing w:val="-3"/>
          <w:kern w:val="0"/>
        </w:rPr>
        <w:t xml:space="preserve"> </w:t>
      </w:r>
      <w:r w:rsidRPr="00F9227E">
        <w:rPr>
          <w:rFonts w:ascii="Abadi Extra Light" w:hAnsi="Abadi Extra Light" w:cs="Century Gothic"/>
          <w:spacing w:val="-1"/>
          <w:kern w:val="0"/>
        </w:rPr>
        <w:t>FEMA</w:t>
      </w:r>
      <w:r w:rsidRPr="00F9227E">
        <w:rPr>
          <w:rFonts w:ascii="Abadi Extra Light" w:hAnsi="Abadi Extra Light" w:cs="Century Gothic"/>
          <w:spacing w:val="-11"/>
          <w:kern w:val="0"/>
        </w:rPr>
        <w:t xml:space="preserve"> </w:t>
      </w:r>
      <w:r w:rsidRPr="00F9227E">
        <w:rPr>
          <w:rFonts w:ascii="Abadi Extra Light" w:hAnsi="Abadi Extra Light" w:cs="Century Gothic"/>
          <w:spacing w:val="-1"/>
          <w:kern w:val="0"/>
        </w:rPr>
        <w:t>Appeal</w:t>
      </w:r>
      <w:r w:rsidRPr="00F9227E">
        <w:rPr>
          <w:rFonts w:ascii="Abadi Extra Light" w:hAnsi="Abadi Extra Light" w:cs="Century Gothic"/>
          <w:spacing w:val="49"/>
          <w:kern w:val="0"/>
        </w:rPr>
        <w:t xml:space="preserve">                     </w:t>
      </w:r>
      <w:r w:rsidRPr="00F9227E">
        <w:rPr>
          <w:rFonts w:ascii="Abadi Extra Light" w:hAnsi="Abadi Extra Light" w:cs="Century Gothic"/>
          <w:spacing w:val="50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6</w:t>
      </w:r>
      <w:r w:rsidRPr="00F9227E">
        <w:rPr>
          <w:rFonts w:ascii="Abadi Extra Light" w:hAnsi="Abadi Extra Light" w:cs="Century Gothic"/>
          <w:spacing w:val="-27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30</w:t>
      </w:r>
    </w:p>
    <w:p w14:paraId="6A02893D" w14:textId="77777777" w:rsidR="00A636A1" w:rsidRPr="00A636A1" w:rsidRDefault="00A636A1" w:rsidP="007B6193">
      <w:pPr>
        <w:numPr>
          <w:ilvl w:val="2"/>
          <w:numId w:val="15"/>
        </w:numPr>
        <w:tabs>
          <w:tab w:val="left" w:pos="3209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Time</w:t>
      </w:r>
      <w:r w:rsidRPr="00A636A1">
        <w:rPr>
          <w:rFonts w:ascii="Abadi Extra Light" w:hAnsi="Abadi Extra Light" w:cs="Century Gothic"/>
          <w:spacing w:val="-6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to</w:t>
      </w:r>
      <w:r w:rsidRPr="00A636A1">
        <w:rPr>
          <w:rFonts w:ascii="Abadi Extra Light" w:hAnsi="Abadi Extra Light" w:cs="Century Gothic"/>
          <w:spacing w:val="-5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Pay</w:t>
      </w:r>
      <w:r w:rsidRPr="00A636A1">
        <w:rPr>
          <w:rFonts w:ascii="Abadi Extra Light" w:hAnsi="Abadi Extra Light" w:cs="Century Gothic"/>
          <w:spacing w:val="-6"/>
          <w:kern w:val="0"/>
        </w:rPr>
        <w:t xml:space="preserve"> </w:t>
      </w:r>
      <w:proofErr w:type="gramStart"/>
      <w:r w:rsidRPr="00A636A1">
        <w:rPr>
          <w:rFonts w:ascii="Abadi Extra Light" w:hAnsi="Abadi Extra Light" w:cs="Century Gothic"/>
          <w:kern w:val="0"/>
        </w:rPr>
        <w:t>On</w:t>
      </w:r>
      <w:proofErr w:type="gramEnd"/>
      <w:r w:rsidRPr="00A636A1">
        <w:rPr>
          <w:rFonts w:ascii="Abadi Extra Light" w:hAnsi="Abadi Extra Light" w:cs="Century Gothic"/>
          <w:spacing w:val="-5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An</w:t>
      </w:r>
      <w:r w:rsidRPr="00A636A1">
        <w:rPr>
          <w:rFonts w:ascii="Abadi Extra Light" w:hAnsi="Abadi Extra Light" w:cs="Century Gothic"/>
          <w:spacing w:val="-5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Award                            631</w:t>
      </w:r>
    </w:p>
    <w:p w14:paraId="7E57CFCF" w14:textId="77777777" w:rsidR="00A636A1" w:rsidRPr="00A636A1" w:rsidRDefault="00A636A1" w:rsidP="007B6193">
      <w:pPr>
        <w:numPr>
          <w:ilvl w:val="2"/>
          <w:numId w:val="15"/>
        </w:numPr>
        <w:tabs>
          <w:tab w:val="left" w:pos="3259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Time</w:t>
      </w:r>
      <w:r w:rsidRPr="00A636A1">
        <w:rPr>
          <w:rFonts w:ascii="Abadi Extra Light" w:hAnsi="Abadi Extra Light" w:cs="Century Gothic"/>
          <w:spacing w:val="-4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to</w:t>
      </w:r>
      <w:r w:rsidRPr="00A636A1">
        <w:rPr>
          <w:rFonts w:ascii="Abadi Extra Light" w:hAnsi="Abadi Extra Light" w:cs="Century Gothic"/>
          <w:spacing w:val="-4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Deny</w:t>
      </w:r>
      <w:r w:rsidRPr="00A636A1">
        <w:rPr>
          <w:rFonts w:ascii="Abadi Extra Light" w:hAnsi="Abadi Extra Light" w:cs="Century Gothic"/>
          <w:spacing w:val="-3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Appraisal                                631</w:t>
      </w:r>
    </w:p>
    <w:p w14:paraId="09CC3290" w14:textId="77777777" w:rsidR="00A636A1" w:rsidRPr="00A636A1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Qualifications of</w:t>
      </w:r>
      <w:r w:rsidRPr="00A636A1">
        <w:rPr>
          <w:rFonts w:ascii="Abadi Extra Light" w:hAnsi="Abadi Extra Light" w:cs="Century Gothic"/>
          <w:spacing w:val="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the Appraisers and</w:t>
      </w:r>
    </w:p>
    <w:p w14:paraId="79BC6340" w14:textId="77777777" w:rsidR="00A636A1" w:rsidRPr="00F9227E" w:rsidRDefault="00A636A1" w:rsidP="007B6193">
      <w:pPr>
        <w:pStyle w:val="ListParagraph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2160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spacing w:val="-1"/>
          <w:kern w:val="0"/>
        </w:rPr>
        <w:t>Umpire</w:t>
      </w:r>
      <w:r w:rsidRPr="00F9227E">
        <w:rPr>
          <w:rFonts w:ascii="Abadi Extra Light" w:hAnsi="Abadi Extra Light" w:cs="Century Gothic"/>
          <w:spacing w:val="49"/>
          <w:kern w:val="0"/>
        </w:rPr>
        <w:t xml:space="preserve">                                 </w:t>
      </w:r>
      <w:r w:rsidRPr="00F9227E">
        <w:rPr>
          <w:rFonts w:ascii="Abadi Extra Light" w:hAnsi="Abadi Extra Light" w:cs="Century Gothic"/>
          <w:kern w:val="0"/>
        </w:rPr>
        <w:t>633</w:t>
      </w:r>
    </w:p>
    <w:p w14:paraId="4B387D25" w14:textId="77777777" w:rsidR="00A636A1" w:rsidRPr="00A636A1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The</w:t>
      </w:r>
      <w:r w:rsidRPr="00A636A1">
        <w:rPr>
          <w:rFonts w:ascii="Abadi Extra Light" w:hAnsi="Abadi Extra Light" w:cs="Century Gothic"/>
          <w:spacing w:val="-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Proof</w:t>
      </w:r>
      <w:r w:rsidRPr="00A636A1">
        <w:rPr>
          <w:rFonts w:ascii="Abadi Extra Light" w:hAnsi="Abadi Extra Light" w:cs="Century Gothic"/>
          <w:spacing w:val="-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of</w:t>
      </w:r>
      <w:r w:rsidRPr="00A636A1">
        <w:rPr>
          <w:rFonts w:ascii="Abadi Extra Light" w:hAnsi="Abadi Extra Light" w:cs="Century Gothic"/>
          <w:spacing w:val="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 xml:space="preserve">Loss                                                </w:t>
      </w:r>
      <w:r w:rsidRPr="00A636A1">
        <w:rPr>
          <w:rFonts w:ascii="Abadi Extra Light" w:hAnsi="Abadi Extra Light" w:cs="Century Gothic"/>
          <w:spacing w:val="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6</w:t>
      </w:r>
      <w:r w:rsidRPr="00A636A1">
        <w:rPr>
          <w:rFonts w:ascii="Abadi Extra Light" w:hAnsi="Abadi Extra Light" w:cs="Century Gothic"/>
          <w:spacing w:val="-22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35</w:t>
      </w:r>
    </w:p>
    <w:p w14:paraId="5125C7B0" w14:textId="77777777" w:rsidR="00A636A1" w:rsidRPr="00A636A1" w:rsidRDefault="00A636A1" w:rsidP="007B6193">
      <w:pPr>
        <w:numPr>
          <w:ilvl w:val="1"/>
          <w:numId w:val="15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Abadi Extra Light" w:hAnsi="Abadi Extra Light" w:cs="Century Gothic"/>
          <w:kern w:val="0"/>
        </w:rPr>
      </w:pPr>
      <w:r w:rsidRPr="00A636A1">
        <w:rPr>
          <w:rFonts w:ascii="Abadi Extra Light" w:hAnsi="Abadi Extra Light" w:cs="Century Gothic"/>
          <w:kern w:val="0"/>
        </w:rPr>
        <w:t>Non-binding</w:t>
      </w:r>
      <w:r w:rsidRPr="00A636A1">
        <w:rPr>
          <w:rFonts w:ascii="Abadi Extra Light" w:hAnsi="Abadi Extra Light" w:cs="Century Gothic"/>
          <w:spacing w:val="1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on</w:t>
      </w:r>
      <w:r w:rsidRPr="00A636A1">
        <w:rPr>
          <w:rFonts w:ascii="Abadi Extra Light" w:hAnsi="Abadi Extra Light" w:cs="Century Gothic"/>
          <w:spacing w:val="3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the</w:t>
      </w:r>
      <w:r w:rsidRPr="00A636A1">
        <w:rPr>
          <w:rFonts w:ascii="Abadi Extra Light" w:hAnsi="Abadi Extra Light" w:cs="Century Gothic"/>
          <w:spacing w:val="3"/>
          <w:kern w:val="0"/>
        </w:rPr>
        <w:t xml:space="preserve"> </w:t>
      </w:r>
      <w:r w:rsidRPr="00A636A1">
        <w:rPr>
          <w:rFonts w:ascii="Abadi Extra Light" w:hAnsi="Abadi Extra Light" w:cs="Century Gothic"/>
          <w:kern w:val="0"/>
        </w:rPr>
        <w:t>Insured                              638</w:t>
      </w:r>
    </w:p>
    <w:p w14:paraId="316A7D36" w14:textId="77777777" w:rsidR="00A636A1" w:rsidRPr="00F9227E" w:rsidRDefault="00A636A1" w:rsidP="00F9227E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before="449" w:after="0" w:line="240" w:lineRule="auto"/>
        <w:ind w:right="1532"/>
        <w:jc w:val="center"/>
        <w:rPr>
          <w:rFonts w:ascii="Abadi Extra Light" w:hAnsi="Abadi Extra Light" w:cs="Century Gothic"/>
          <w:kern w:val="0"/>
        </w:rPr>
      </w:pPr>
      <w:r w:rsidRPr="00F9227E">
        <w:rPr>
          <w:rFonts w:ascii="Abadi Extra Light" w:hAnsi="Abadi Extra Light" w:cs="Century Gothic"/>
          <w:kern w:val="0"/>
        </w:rPr>
        <w:t>APPENDIX</w:t>
      </w:r>
      <w:r w:rsidRPr="00F9227E">
        <w:rPr>
          <w:rFonts w:ascii="Abadi Extra Light" w:hAnsi="Abadi Extra Light" w:cs="Century Gothic"/>
          <w:spacing w:val="-10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A       </w:t>
      </w:r>
      <w:r w:rsidRPr="00F9227E">
        <w:rPr>
          <w:rFonts w:ascii="Abadi Extra Light" w:hAnsi="Abadi Extra Light" w:cs="Century Gothic"/>
          <w:spacing w:val="5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Forms -</w:t>
      </w:r>
      <w:r w:rsidRPr="00F9227E">
        <w:rPr>
          <w:rFonts w:ascii="Abadi Extra Light" w:hAnsi="Abadi Extra Light" w:cs="Century Gothic"/>
          <w:spacing w:val="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 xml:space="preserve">Index                                                      </w:t>
      </w:r>
      <w:r w:rsidRPr="00F9227E">
        <w:rPr>
          <w:rFonts w:ascii="Abadi Extra Light" w:hAnsi="Abadi Extra Light" w:cs="Century Gothic"/>
          <w:spacing w:val="21"/>
          <w:kern w:val="0"/>
        </w:rPr>
        <w:t xml:space="preserve"> </w:t>
      </w:r>
      <w:r w:rsidRPr="00F9227E">
        <w:rPr>
          <w:rFonts w:ascii="Abadi Extra Light" w:hAnsi="Abadi Extra Light" w:cs="Century Gothic"/>
          <w:kern w:val="0"/>
        </w:rPr>
        <w:t>639</w:t>
      </w:r>
    </w:p>
    <w:p w14:paraId="5D524506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Abadi Extra Light" w:hAnsi="Abadi Extra Light" w:cs="Century Gothic"/>
          <w:kern w:val="0"/>
        </w:rPr>
      </w:pPr>
    </w:p>
    <w:tbl>
      <w:tblPr>
        <w:tblW w:w="0" w:type="auto"/>
        <w:tblInd w:w="14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3"/>
        <w:gridCol w:w="1157"/>
        <w:gridCol w:w="1680"/>
      </w:tblGrid>
      <w:tr w:rsidR="00A636A1" w:rsidRPr="00A636A1" w14:paraId="0C649F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</w:trPr>
        <w:tc>
          <w:tcPr>
            <w:tcW w:w="29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2EF12A" w14:textId="68A148B3" w:rsidR="00A636A1" w:rsidRPr="00F9227E" w:rsidRDefault="00A636A1" w:rsidP="00F9227E">
            <w:pPr>
              <w:pStyle w:val="ListParagraph"/>
              <w:kinsoku w:val="0"/>
              <w:overflowPunct w:val="0"/>
              <w:autoSpaceDE w:val="0"/>
              <w:autoSpaceDN w:val="0"/>
              <w:adjustRightInd w:val="0"/>
              <w:spacing w:after="0" w:line="181" w:lineRule="exact"/>
              <w:rPr>
                <w:rFonts w:ascii="Abadi Extra Light" w:hAnsi="Abadi Extra Light" w:cs="Century Gothic"/>
                <w:kern w:val="0"/>
              </w:rPr>
            </w:pPr>
          </w:p>
        </w:tc>
        <w:tc>
          <w:tcPr>
            <w:tcW w:w="1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E6A701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181" w:lineRule="exact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Form</w:t>
            </w:r>
            <w:r w:rsidRPr="00F9227E">
              <w:rPr>
                <w:rFonts w:ascii="Abadi Extra Light" w:hAnsi="Abadi Extra Light" w:cs="Century Gothic"/>
                <w:spacing w:val="-5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#</w:t>
            </w:r>
          </w:p>
        </w:tc>
        <w:tc>
          <w:tcPr>
            <w:tcW w:w="1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A1CDE5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181" w:lineRule="exact"/>
              <w:ind w:right="47"/>
              <w:jc w:val="right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Pages</w:t>
            </w:r>
          </w:p>
        </w:tc>
      </w:tr>
      <w:tr w:rsidR="00A636A1" w:rsidRPr="00A636A1" w14:paraId="0E4E54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9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549FD3" w14:textId="5189650A" w:rsidR="00A636A1" w:rsidRPr="00F9227E" w:rsidRDefault="00A636A1" w:rsidP="00F9227E">
            <w:p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Appraisal</w:t>
            </w:r>
            <w:r w:rsidRPr="00F9227E">
              <w:rPr>
                <w:rFonts w:ascii="Abadi Extra Light" w:hAnsi="Abadi Extra Light" w:cs="Century Gothic"/>
                <w:spacing w:val="-1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Demand</w:t>
            </w:r>
          </w:p>
        </w:tc>
        <w:tc>
          <w:tcPr>
            <w:tcW w:w="1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841547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1,2,3</w:t>
            </w:r>
          </w:p>
        </w:tc>
        <w:tc>
          <w:tcPr>
            <w:tcW w:w="1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312468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ind w:right="137"/>
              <w:jc w:val="right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641,</w:t>
            </w:r>
            <w:r w:rsidRPr="00F9227E">
              <w:rPr>
                <w:rFonts w:ascii="Abadi Extra Light" w:hAnsi="Abadi Extra Light" w:cs="Century Gothic"/>
                <w:spacing w:val="-2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643,</w:t>
            </w:r>
            <w:r w:rsidRPr="00F9227E">
              <w:rPr>
                <w:rFonts w:ascii="Abadi Extra Light" w:hAnsi="Abadi Extra Light" w:cs="Century Gothic"/>
                <w:spacing w:val="-3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645</w:t>
            </w:r>
          </w:p>
        </w:tc>
      </w:tr>
      <w:tr w:rsidR="00A636A1" w:rsidRPr="00A636A1" w14:paraId="4E3548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9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0F0DA6" w14:textId="289A926C" w:rsidR="00A636A1" w:rsidRPr="00F9227E" w:rsidRDefault="00A636A1" w:rsidP="00F9227E">
            <w:p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Appraisal</w:t>
            </w:r>
            <w:r w:rsidRPr="00F9227E">
              <w:rPr>
                <w:rFonts w:ascii="Abadi Extra Light" w:hAnsi="Abadi Extra Light" w:cs="Century Gothic"/>
                <w:spacing w:val="-2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Agreement</w:t>
            </w:r>
          </w:p>
        </w:tc>
        <w:tc>
          <w:tcPr>
            <w:tcW w:w="1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8B8460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1,2</w:t>
            </w:r>
          </w:p>
        </w:tc>
        <w:tc>
          <w:tcPr>
            <w:tcW w:w="1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624671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ind w:right="134"/>
              <w:jc w:val="right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647,</w:t>
            </w:r>
            <w:r w:rsidRPr="00F9227E">
              <w:rPr>
                <w:rFonts w:ascii="Abadi Extra Light" w:hAnsi="Abadi Extra Light" w:cs="Century Gothic"/>
                <w:spacing w:val="-2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653</w:t>
            </w:r>
          </w:p>
        </w:tc>
      </w:tr>
      <w:tr w:rsidR="00A636A1" w:rsidRPr="00A636A1" w14:paraId="38E6E9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/>
        </w:trPr>
        <w:tc>
          <w:tcPr>
            <w:tcW w:w="29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30DBD9" w14:textId="4161FCC7" w:rsidR="00A636A1" w:rsidRPr="00F9227E" w:rsidRDefault="00A636A1" w:rsidP="00F9227E">
            <w:pPr>
              <w:kinsoku w:val="0"/>
              <w:overflowPunct w:val="0"/>
              <w:autoSpaceDE w:val="0"/>
              <w:autoSpaceDN w:val="0"/>
              <w:adjustRightInd w:val="0"/>
              <w:spacing w:before="77" w:after="0" w:line="220" w:lineRule="atLeast"/>
              <w:ind w:right="506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Agreement</w:t>
            </w:r>
            <w:r w:rsidRPr="00F9227E">
              <w:rPr>
                <w:rFonts w:ascii="Abadi Extra Light" w:hAnsi="Abadi Extra Light" w:cs="Century Gothic"/>
                <w:spacing w:val="-1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and</w:t>
            </w:r>
            <w:r w:rsidRPr="00F9227E">
              <w:rPr>
                <w:rFonts w:ascii="Abadi Extra Light" w:hAnsi="Abadi Extra Light" w:cs="Century Gothic"/>
                <w:spacing w:val="1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spacing w:val="-1"/>
                <w:kern w:val="0"/>
              </w:rPr>
              <w:t xml:space="preserve">Authorization </w:t>
            </w:r>
            <w:r w:rsidRPr="00F9227E">
              <w:rPr>
                <w:rFonts w:ascii="Abadi Extra Light" w:hAnsi="Abadi Extra Light" w:cs="Century Gothic"/>
                <w:kern w:val="0"/>
              </w:rPr>
              <w:t>Nominating</w:t>
            </w:r>
            <w:r w:rsidRPr="00F9227E">
              <w:rPr>
                <w:rFonts w:ascii="Abadi Extra Light" w:hAnsi="Abadi Extra Light" w:cs="Century Gothic"/>
                <w:spacing w:val="-47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the</w:t>
            </w:r>
            <w:r w:rsidRPr="00F9227E">
              <w:rPr>
                <w:rFonts w:ascii="Abadi Extra Light" w:hAnsi="Abadi Extra Light" w:cs="Century Gothic"/>
                <w:spacing w:val="-1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Appraiser</w:t>
            </w:r>
          </w:p>
        </w:tc>
        <w:tc>
          <w:tcPr>
            <w:tcW w:w="1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6F01FB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badi Extra Light" w:hAnsi="Abadi Extra Light" w:cs="Century Gothic"/>
                <w:kern w:val="0"/>
              </w:rPr>
            </w:pPr>
          </w:p>
          <w:p w14:paraId="6BABAE42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rPr>
                <w:rFonts w:ascii="Abadi Extra Light" w:hAnsi="Abadi Extra Light" w:cs="Century Gothic"/>
                <w:w w:val="99"/>
                <w:kern w:val="0"/>
              </w:rPr>
            </w:pPr>
            <w:r w:rsidRPr="00F9227E">
              <w:rPr>
                <w:rFonts w:ascii="Abadi Extra Light" w:hAnsi="Abadi Extra Light" w:cs="Century Gothic"/>
                <w:w w:val="99"/>
                <w:kern w:val="0"/>
              </w:rPr>
              <w:t>1</w:t>
            </w:r>
          </w:p>
        </w:tc>
        <w:tc>
          <w:tcPr>
            <w:tcW w:w="1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48FD08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badi Extra Light" w:hAnsi="Abadi Extra Light" w:cs="Century Gothic"/>
                <w:kern w:val="0"/>
              </w:rPr>
            </w:pPr>
          </w:p>
          <w:p w14:paraId="6F1FFAD6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ind w:right="129"/>
              <w:jc w:val="right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655</w:t>
            </w:r>
          </w:p>
        </w:tc>
      </w:tr>
      <w:tr w:rsidR="00A636A1" w:rsidRPr="00A636A1" w14:paraId="47BDE3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/>
        </w:trPr>
        <w:tc>
          <w:tcPr>
            <w:tcW w:w="29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8FA38F" w14:textId="77777777" w:rsidR="00A636A1" w:rsidRPr="00F9227E" w:rsidRDefault="00A636A1" w:rsidP="00F9227E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rPr>
                <w:rFonts w:ascii="Abadi Extra Light" w:hAnsi="Abadi Extra Light" w:cs="Century Gothic"/>
                <w:kern w:val="0"/>
              </w:rPr>
            </w:pPr>
          </w:p>
          <w:p w14:paraId="5A824DDC" w14:textId="29E35C94" w:rsidR="00A636A1" w:rsidRPr="00F9227E" w:rsidRDefault="00A636A1" w:rsidP="00F9227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Declaration of</w:t>
            </w:r>
            <w:r w:rsidRPr="00F9227E">
              <w:rPr>
                <w:rFonts w:ascii="Abadi Extra Light" w:hAnsi="Abadi Extra Light" w:cs="Century Gothic"/>
                <w:spacing w:val="1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Appraisers</w:t>
            </w:r>
          </w:p>
        </w:tc>
        <w:tc>
          <w:tcPr>
            <w:tcW w:w="1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F1D181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rPr>
                <w:rFonts w:ascii="Abadi Extra Light" w:hAnsi="Abadi Extra Light" w:cs="Century Gothic"/>
                <w:kern w:val="0"/>
              </w:rPr>
            </w:pPr>
          </w:p>
          <w:p w14:paraId="7EFF20DE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badi Extra Light" w:hAnsi="Abadi Extra Light" w:cs="Century Gothic"/>
                <w:w w:val="99"/>
                <w:kern w:val="0"/>
              </w:rPr>
            </w:pPr>
            <w:r w:rsidRPr="00F9227E">
              <w:rPr>
                <w:rFonts w:ascii="Abadi Extra Light" w:hAnsi="Abadi Extra Light" w:cs="Century Gothic"/>
                <w:w w:val="99"/>
                <w:kern w:val="0"/>
              </w:rPr>
              <w:t>1</w:t>
            </w:r>
          </w:p>
        </w:tc>
        <w:tc>
          <w:tcPr>
            <w:tcW w:w="1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9CF124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uto"/>
              <w:rPr>
                <w:rFonts w:ascii="Abadi Extra Light" w:hAnsi="Abadi Extra Light" w:cs="Century Gothic"/>
                <w:kern w:val="0"/>
              </w:rPr>
            </w:pPr>
          </w:p>
          <w:p w14:paraId="4BDBBBBB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8"/>
              <w:jc w:val="right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659</w:t>
            </w:r>
          </w:p>
        </w:tc>
      </w:tr>
      <w:tr w:rsidR="00A636A1" w:rsidRPr="00A636A1" w14:paraId="2A2B85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/>
        </w:trPr>
        <w:tc>
          <w:tcPr>
            <w:tcW w:w="29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DFCF00" w14:textId="749D5E2E" w:rsidR="00A636A1" w:rsidRPr="00F9227E" w:rsidRDefault="00A636A1" w:rsidP="00F9227E">
            <w:pPr>
              <w:kinsoku w:val="0"/>
              <w:overflowPunct w:val="0"/>
              <w:autoSpaceDE w:val="0"/>
              <w:autoSpaceDN w:val="0"/>
              <w:adjustRightInd w:val="0"/>
              <w:spacing w:before="93" w:after="0" w:line="242" w:lineRule="auto"/>
              <w:ind w:right="654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Appraiser’s Letter</w:t>
            </w:r>
            <w:r w:rsidRPr="00F9227E">
              <w:rPr>
                <w:rFonts w:ascii="Abadi Extra Light" w:hAnsi="Abadi Extra Light" w:cs="Century Gothic"/>
                <w:spacing w:val="1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Nominating</w:t>
            </w:r>
            <w:r w:rsidRPr="00F9227E">
              <w:rPr>
                <w:rFonts w:ascii="Abadi Extra Light" w:hAnsi="Abadi Extra Light" w:cs="Century Gothic"/>
                <w:spacing w:val="-9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an</w:t>
            </w:r>
            <w:r w:rsidRPr="00F9227E">
              <w:rPr>
                <w:rFonts w:ascii="Abadi Extra Light" w:hAnsi="Abadi Extra Light" w:cs="Century Gothic"/>
                <w:spacing w:val="-7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Umpire</w:t>
            </w:r>
          </w:p>
        </w:tc>
        <w:tc>
          <w:tcPr>
            <w:tcW w:w="1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152364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Abadi Extra Light" w:hAnsi="Abadi Extra Light" w:cs="Century Gothic"/>
                <w:kern w:val="0"/>
              </w:rPr>
            </w:pPr>
          </w:p>
          <w:p w14:paraId="60FB9ED9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badi Extra Light" w:hAnsi="Abadi Extra Light" w:cs="Century Gothic"/>
                <w:w w:val="99"/>
                <w:kern w:val="0"/>
              </w:rPr>
            </w:pPr>
            <w:r w:rsidRPr="00F9227E">
              <w:rPr>
                <w:rFonts w:ascii="Abadi Extra Light" w:hAnsi="Abadi Extra Light" w:cs="Century Gothic"/>
                <w:w w:val="99"/>
                <w:kern w:val="0"/>
              </w:rPr>
              <w:t>1</w:t>
            </w:r>
          </w:p>
        </w:tc>
        <w:tc>
          <w:tcPr>
            <w:tcW w:w="1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09DDC6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Abadi Extra Light" w:hAnsi="Abadi Extra Light" w:cs="Century Gothic"/>
                <w:kern w:val="0"/>
              </w:rPr>
            </w:pPr>
          </w:p>
          <w:p w14:paraId="058DC0D6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17"/>
              <w:jc w:val="right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661</w:t>
            </w:r>
          </w:p>
        </w:tc>
      </w:tr>
      <w:tr w:rsidR="00A636A1" w:rsidRPr="00A636A1" w14:paraId="1A1670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9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A566E2" w14:textId="09EC4AFC" w:rsidR="00A636A1" w:rsidRPr="00F9227E" w:rsidRDefault="00A636A1" w:rsidP="00F9227E">
            <w:p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Selection</w:t>
            </w:r>
            <w:r w:rsidRPr="00F9227E">
              <w:rPr>
                <w:rFonts w:ascii="Abadi Extra Light" w:hAnsi="Abadi Extra Light" w:cs="Century Gothic"/>
                <w:spacing w:val="-1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of</w:t>
            </w:r>
            <w:r w:rsidRPr="00F9227E">
              <w:rPr>
                <w:rFonts w:ascii="Abadi Extra Light" w:hAnsi="Abadi Extra Light" w:cs="Century Gothic"/>
                <w:spacing w:val="1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the Umpire</w:t>
            </w:r>
          </w:p>
        </w:tc>
        <w:tc>
          <w:tcPr>
            <w:tcW w:w="1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68E7BB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badi Extra Light" w:hAnsi="Abadi Extra Light" w:cs="Century Gothic"/>
                <w:w w:val="99"/>
                <w:kern w:val="0"/>
              </w:rPr>
            </w:pPr>
            <w:r w:rsidRPr="00F9227E">
              <w:rPr>
                <w:rFonts w:ascii="Abadi Extra Light" w:hAnsi="Abadi Extra Light" w:cs="Century Gothic"/>
                <w:w w:val="99"/>
                <w:kern w:val="0"/>
              </w:rPr>
              <w:t>1</w:t>
            </w:r>
          </w:p>
        </w:tc>
        <w:tc>
          <w:tcPr>
            <w:tcW w:w="1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8EE5E6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ind w:right="116"/>
              <w:jc w:val="right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663</w:t>
            </w:r>
          </w:p>
        </w:tc>
      </w:tr>
      <w:tr w:rsidR="00A636A1" w:rsidRPr="00A636A1" w14:paraId="634689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29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F48CA0" w14:textId="2F9E5D86" w:rsidR="00A636A1" w:rsidRPr="00F9227E" w:rsidRDefault="00A636A1" w:rsidP="00F9227E">
            <w:p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Qualification of</w:t>
            </w:r>
            <w:r w:rsidRPr="00F9227E">
              <w:rPr>
                <w:rFonts w:ascii="Abadi Extra Light" w:hAnsi="Abadi Extra Light" w:cs="Century Gothic"/>
                <w:spacing w:val="2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the Umpire</w:t>
            </w:r>
          </w:p>
        </w:tc>
        <w:tc>
          <w:tcPr>
            <w:tcW w:w="1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C3B4C2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rPr>
                <w:rFonts w:ascii="Abadi Extra Light" w:hAnsi="Abadi Extra Light" w:cs="Century Gothic"/>
                <w:w w:val="99"/>
                <w:kern w:val="0"/>
              </w:rPr>
            </w:pPr>
            <w:r w:rsidRPr="00F9227E">
              <w:rPr>
                <w:rFonts w:ascii="Abadi Extra Light" w:hAnsi="Abadi Extra Light" w:cs="Century Gothic"/>
                <w:w w:val="99"/>
                <w:kern w:val="0"/>
              </w:rPr>
              <w:t>1</w:t>
            </w:r>
          </w:p>
        </w:tc>
        <w:tc>
          <w:tcPr>
            <w:tcW w:w="1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FA6021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before="93" w:after="0" w:line="240" w:lineRule="auto"/>
              <w:ind w:right="116"/>
              <w:jc w:val="right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664</w:t>
            </w:r>
          </w:p>
        </w:tc>
      </w:tr>
      <w:tr w:rsidR="00A636A1" w:rsidRPr="00A636A1" w14:paraId="0DF606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/>
        </w:trPr>
        <w:tc>
          <w:tcPr>
            <w:tcW w:w="29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792FF7" w14:textId="4E9673EF" w:rsidR="00A636A1" w:rsidRPr="00F9227E" w:rsidRDefault="00A636A1" w:rsidP="00F9227E">
            <w:pPr>
              <w:kinsoku w:val="0"/>
              <w:overflowPunct w:val="0"/>
              <w:autoSpaceDE w:val="0"/>
              <w:autoSpaceDN w:val="0"/>
              <w:adjustRightInd w:val="0"/>
              <w:spacing w:before="93" w:after="0" w:line="242" w:lineRule="auto"/>
              <w:ind w:right="276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Affirmation and Affidavit in</w:t>
            </w:r>
            <w:r w:rsidRPr="00F9227E">
              <w:rPr>
                <w:rFonts w:ascii="Abadi Extra Light" w:hAnsi="Abadi Extra Light" w:cs="Century Gothic"/>
                <w:spacing w:val="-48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Support</w:t>
            </w:r>
            <w:r w:rsidRPr="00F9227E">
              <w:rPr>
                <w:rFonts w:ascii="Abadi Extra Light" w:hAnsi="Abadi Extra Light" w:cs="Century Gothic"/>
                <w:spacing w:val="-1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of</w:t>
            </w:r>
            <w:r w:rsidRPr="00F9227E">
              <w:rPr>
                <w:rFonts w:ascii="Abadi Extra Light" w:hAnsi="Abadi Extra Light" w:cs="Century Gothic"/>
                <w:spacing w:val="2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Motion</w:t>
            </w:r>
            <w:r w:rsidRPr="00F9227E">
              <w:rPr>
                <w:rFonts w:ascii="Abadi Extra Light" w:hAnsi="Abadi Extra Light" w:cs="Century Gothic"/>
                <w:spacing w:val="1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for the</w:t>
            </w:r>
            <w:r w:rsidRPr="00F9227E">
              <w:rPr>
                <w:rFonts w:ascii="Abadi Extra Light" w:hAnsi="Abadi Extra Light" w:cs="Century Gothic"/>
                <w:spacing w:val="1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Appointment</w:t>
            </w:r>
            <w:r w:rsidRPr="00F9227E">
              <w:rPr>
                <w:rFonts w:ascii="Abadi Extra Light" w:hAnsi="Abadi Extra Light" w:cs="Century Gothic"/>
                <w:spacing w:val="-1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of a</w:t>
            </w:r>
            <w:r w:rsidR="00F9227E" w:rsidRPr="00F9227E">
              <w:rPr>
                <w:rFonts w:ascii="Abadi Extra Light" w:hAnsi="Abadi Extra Light" w:cs="Century Gothic"/>
                <w:kern w:val="0"/>
              </w:rPr>
              <w:t xml:space="preserve">n </w:t>
            </w:r>
            <w:r w:rsidRPr="00F9227E">
              <w:rPr>
                <w:rFonts w:ascii="Abadi Extra Light" w:hAnsi="Abadi Extra Light" w:cs="Century Gothic"/>
                <w:kern w:val="0"/>
              </w:rPr>
              <w:t>Umpire and Proposed Order</w:t>
            </w:r>
          </w:p>
        </w:tc>
        <w:tc>
          <w:tcPr>
            <w:tcW w:w="115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31FAB0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badi Extra Light" w:hAnsi="Abadi Extra Light" w:cs="Century Gothic"/>
                <w:kern w:val="0"/>
              </w:rPr>
            </w:pPr>
          </w:p>
          <w:p w14:paraId="1F6AF141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1,2,3,</w:t>
            </w:r>
          </w:p>
        </w:tc>
        <w:tc>
          <w:tcPr>
            <w:tcW w:w="16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B610BF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badi Extra Light" w:hAnsi="Abadi Extra Light" w:cs="Century Gothic"/>
                <w:kern w:val="0"/>
              </w:rPr>
            </w:pPr>
          </w:p>
          <w:p w14:paraId="37AD49D3" w14:textId="77777777" w:rsidR="00A636A1" w:rsidRPr="00F9227E" w:rsidRDefault="00A636A1" w:rsidP="00A636A1">
            <w:pPr>
              <w:pStyle w:val="ListParagraph"/>
              <w:numPr>
                <w:ilvl w:val="0"/>
                <w:numId w:val="15"/>
              </w:numPr>
              <w:kinsoku w:val="0"/>
              <w:overflowPunct w:val="0"/>
              <w:autoSpaceDE w:val="0"/>
              <w:autoSpaceDN w:val="0"/>
              <w:adjustRightInd w:val="0"/>
              <w:spacing w:after="0" w:line="200" w:lineRule="exact"/>
              <w:ind w:right="138"/>
              <w:jc w:val="right"/>
              <w:rPr>
                <w:rFonts w:ascii="Abadi Extra Light" w:hAnsi="Abadi Extra Light" w:cs="Century Gothic"/>
                <w:kern w:val="0"/>
              </w:rPr>
            </w:pPr>
            <w:r w:rsidRPr="00F9227E">
              <w:rPr>
                <w:rFonts w:ascii="Abadi Extra Light" w:hAnsi="Abadi Extra Light" w:cs="Century Gothic"/>
                <w:kern w:val="0"/>
              </w:rPr>
              <w:t>665,</w:t>
            </w:r>
            <w:r w:rsidRPr="00F9227E">
              <w:rPr>
                <w:rFonts w:ascii="Abadi Extra Light" w:hAnsi="Abadi Extra Light" w:cs="Century Gothic"/>
                <w:spacing w:val="-2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670,</w:t>
            </w:r>
            <w:r w:rsidRPr="00F9227E">
              <w:rPr>
                <w:rFonts w:ascii="Abadi Extra Light" w:hAnsi="Abadi Extra Light" w:cs="Century Gothic"/>
                <w:spacing w:val="-3"/>
                <w:kern w:val="0"/>
              </w:rPr>
              <w:t xml:space="preserve"> </w:t>
            </w:r>
            <w:r w:rsidRPr="00F9227E">
              <w:rPr>
                <w:rFonts w:ascii="Abadi Extra Light" w:hAnsi="Abadi Extra Light" w:cs="Century Gothic"/>
                <w:kern w:val="0"/>
              </w:rPr>
              <w:t>673</w:t>
            </w:r>
          </w:p>
        </w:tc>
      </w:tr>
    </w:tbl>
    <w:p w14:paraId="326C2C8A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kern w:val="0"/>
          <w:sz w:val="18"/>
          <w:szCs w:val="18"/>
        </w:rPr>
      </w:pPr>
    </w:p>
    <w:p w14:paraId="368A2801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501" w:right="1502"/>
        <w:jc w:val="center"/>
        <w:outlineLvl w:val="0"/>
        <w:rPr>
          <w:rFonts w:ascii="Times New Roman" w:hAnsi="Times New Roman" w:cs="Times New Roman"/>
          <w:kern w:val="0"/>
          <w:sz w:val="24"/>
          <w:szCs w:val="24"/>
        </w:rPr>
        <w:sectPr w:rsidR="00A636A1" w:rsidRPr="00A636A1">
          <w:type w:val="continuous"/>
          <w:pgSz w:w="12240" w:h="15840"/>
          <w:pgMar w:top="0" w:right="1720" w:bottom="0" w:left="1720" w:header="720" w:footer="720" w:gutter="0"/>
          <w:cols w:space="720"/>
          <w:noEndnote/>
        </w:sectPr>
      </w:pPr>
    </w:p>
    <w:p w14:paraId="6D2D6F06" w14:textId="77777777" w:rsidR="00A636A1" w:rsidRPr="00A636A1" w:rsidRDefault="00A636A1" w:rsidP="00A636A1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before="109" w:after="0" w:line="240" w:lineRule="auto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lastRenderedPageBreak/>
        <w:t xml:space="preserve">Section                                              </w:t>
      </w:r>
      <w:r w:rsidRPr="00A636A1">
        <w:rPr>
          <w:rFonts w:ascii="Century Gothic" w:hAnsi="Century Gothic" w:cs="Century Gothic"/>
          <w:spacing w:val="47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Form</w:t>
      </w:r>
      <w:r w:rsidRPr="00A636A1">
        <w:rPr>
          <w:rFonts w:ascii="Century Gothic" w:hAnsi="Century Gothic" w:cs="Century Gothic"/>
          <w:spacing w:val="-7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#                             </w:t>
      </w:r>
      <w:r w:rsidRPr="00A636A1">
        <w:rPr>
          <w:rFonts w:ascii="Century Gothic" w:hAnsi="Century Gothic" w:cs="Century Gothic"/>
          <w:spacing w:val="27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Pages</w:t>
      </w:r>
    </w:p>
    <w:p w14:paraId="03093005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kern w:val="0"/>
          <w:sz w:val="18"/>
          <w:szCs w:val="18"/>
        </w:rPr>
      </w:pPr>
    </w:p>
    <w:p w14:paraId="1283E698" w14:textId="77777777" w:rsidR="00A636A1" w:rsidRPr="00A636A1" w:rsidRDefault="00A636A1" w:rsidP="00A636A1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2" w:lineRule="auto"/>
        <w:ind w:right="4703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VII.</w:t>
      </w:r>
      <w:r w:rsidRPr="00A636A1">
        <w:rPr>
          <w:rFonts w:ascii="Century Gothic" w:hAnsi="Century Gothic" w:cs="Century Gothic"/>
          <w:spacing w:val="47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Notice of</w:t>
      </w:r>
      <w:r w:rsidRPr="00A636A1">
        <w:rPr>
          <w:rFonts w:ascii="Century Gothic" w:hAnsi="Century Gothic" w:cs="Century Gothic"/>
          <w:spacing w:val="1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Petition,</w:t>
      </w:r>
      <w:r w:rsidRPr="00A636A1">
        <w:rPr>
          <w:rFonts w:ascii="Century Gothic" w:hAnsi="Century Gothic" w:cs="Century Gothic"/>
          <w:spacing w:val="-2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Petition Affirmation and Affidavit to Appoint</w:t>
      </w:r>
      <w:r w:rsidRPr="00A636A1">
        <w:rPr>
          <w:rFonts w:ascii="Century Gothic" w:hAnsi="Century Gothic" w:cs="Century Gothic"/>
          <w:spacing w:val="-1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Umpire in the</w:t>
      </w:r>
    </w:p>
    <w:p w14:paraId="6932003A" w14:textId="77777777" w:rsidR="00A636A1" w:rsidRPr="00A636A1" w:rsidRDefault="00A636A1" w:rsidP="00A636A1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state</w:t>
      </w:r>
      <w:r w:rsidRPr="00A636A1">
        <w:rPr>
          <w:rFonts w:ascii="Century Gothic" w:hAnsi="Century Gothic" w:cs="Century Gothic"/>
          <w:spacing w:val="-2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of</w:t>
      </w:r>
      <w:r w:rsidRPr="00A636A1">
        <w:rPr>
          <w:rFonts w:ascii="Century Gothic" w:hAnsi="Century Gothic" w:cs="Century Gothic"/>
          <w:spacing w:val="-2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New</w:t>
      </w:r>
      <w:r w:rsidRPr="00A636A1">
        <w:rPr>
          <w:rFonts w:ascii="Century Gothic" w:hAnsi="Century Gothic" w:cs="Century Gothic"/>
          <w:spacing w:val="-1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York                      </w:t>
      </w:r>
      <w:r w:rsidRPr="00A636A1">
        <w:rPr>
          <w:rFonts w:ascii="Century Gothic" w:hAnsi="Century Gothic" w:cs="Century Gothic"/>
          <w:spacing w:val="21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4,5,6,</w:t>
      </w:r>
      <w:r w:rsidRPr="00A636A1">
        <w:rPr>
          <w:rFonts w:ascii="Century Gothic" w:hAnsi="Century Gothic" w:cs="Century Gothic"/>
          <w:spacing w:val="-4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7                </w:t>
      </w:r>
      <w:r w:rsidRPr="00A636A1">
        <w:rPr>
          <w:rFonts w:ascii="Century Gothic" w:hAnsi="Century Gothic" w:cs="Century Gothic"/>
          <w:spacing w:val="35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675,</w:t>
      </w:r>
      <w:r w:rsidRPr="00A636A1">
        <w:rPr>
          <w:rFonts w:ascii="Century Gothic" w:hAnsi="Century Gothic" w:cs="Century Gothic"/>
          <w:spacing w:val="-2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677,</w:t>
      </w:r>
      <w:r w:rsidRPr="00A636A1">
        <w:rPr>
          <w:rFonts w:ascii="Century Gothic" w:hAnsi="Century Gothic" w:cs="Century Gothic"/>
          <w:spacing w:val="-4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680,</w:t>
      </w:r>
    </w:p>
    <w:p w14:paraId="3E3FABF4" w14:textId="77777777" w:rsidR="00A636A1" w:rsidRPr="00A636A1" w:rsidRDefault="00A636A1" w:rsidP="00A636A1">
      <w:pPr>
        <w:pStyle w:val="ListParagraph"/>
        <w:numPr>
          <w:ilvl w:val="6"/>
          <w:numId w:val="15"/>
        </w:num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684</w:t>
      </w:r>
    </w:p>
    <w:p w14:paraId="2BB48549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entury Gothic" w:hAnsi="Century Gothic" w:cs="Century Gothic"/>
          <w:kern w:val="0"/>
          <w:sz w:val="18"/>
          <w:szCs w:val="18"/>
        </w:rPr>
      </w:pPr>
    </w:p>
    <w:p w14:paraId="476A0C99" w14:textId="77777777" w:rsidR="00A636A1" w:rsidRPr="00A636A1" w:rsidRDefault="00A636A1" w:rsidP="00A636A1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IX</w:t>
      </w:r>
      <w:r w:rsidRPr="00A636A1">
        <w:rPr>
          <w:rFonts w:ascii="Century Gothic" w:hAnsi="Century Gothic" w:cs="Century Gothic"/>
          <w:spacing w:val="86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Appraisal</w:t>
      </w:r>
      <w:r w:rsidRPr="00A636A1">
        <w:rPr>
          <w:rFonts w:ascii="Century Gothic" w:hAnsi="Century Gothic" w:cs="Century Gothic"/>
          <w:spacing w:val="-5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Award                         </w:t>
      </w:r>
      <w:r w:rsidRPr="00A636A1">
        <w:rPr>
          <w:rFonts w:ascii="Century Gothic" w:hAnsi="Century Gothic" w:cs="Century Gothic"/>
          <w:spacing w:val="4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spacing w:val="-1"/>
          <w:kern w:val="0"/>
          <w:sz w:val="18"/>
          <w:szCs w:val="18"/>
        </w:rPr>
        <w:t>1,2,3,4,5</w:t>
      </w:r>
      <w:r w:rsidRPr="00A636A1">
        <w:rPr>
          <w:rFonts w:ascii="Century Gothic" w:hAnsi="Century Gothic" w:cs="Century Gothic"/>
          <w:spacing w:val="60"/>
          <w:kern w:val="0"/>
          <w:sz w:val="18"/>
          <w:szCs w:val="18"/>
        </w:rPr>
        <w:t xml:space="preserve">      </w:t>
      </w:r>
      <w:r w:rsidRPr="00A636A1">
        <w:rPr>
          <w:rFonts w:ascii="Century Gothic" w:hAnsi="Century Gothic" w:cs="Century Gothic"/>
          <w:spacing w:val="61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687,</w:t>
      </w:r>
      <w:r w:rsidRPr="00A636A1">
        <w:rPr>
          <w:rFonts w:ascii="Century Gothic" w:hAnsi="Century Gothic" w:cs="Century Gothic"/>
          <w:spacing w:val="-2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691,</w:t>
      </w:r>
      <w:r w:rsidRPr="00A636A1">
        <w:rPr>
          <w:rFonts w:ascii="Century Gothic" w:hAnsi="Century Gothic" w:cs="Century Gothic"/>
          <w:spacing w:val="-2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693,</w:t>
      </w:r>
    </w:p>
    <w:p w14:paraId="4A722392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ind w:left="4626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695,</w:t>
      </w:r>
      <w:r w:rsidRPr="00A636A1">
        <w:rPr>
          <w:rFonts w:ascii="Century Gothic" w:hAnsi="Century Gothic" w:cs="Century Gothic"/>
          <w:spacing w:val="-2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698</w:t>
      </w:r>
    </w:p>
    <w:p w14:paraId="17CB77A6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entury Gothic" w:hAnsi="Century Gothic" w:cs="Century Gothic"/>
          <w:kern w:val="0"/>
          <w:sz w:val="18"/>
          <w:szCs w:val="18"/>
        </w:rPr>
      </w:pPr>
    </w:p>
    <w:p w14:paraId="73B9EC73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after="0" w:line="242" w:lineRule="auto"/>
        <w:ind w:left="588" w:right="4703" w:hanging="449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X      Jury</w:t>
      </w:r>
      <w:r w:rsidRPr="00A636A1">
        <w:rPr>
          <w:rFonts w:ascii="Century Gothic" w:hAnsi="Century Gothic" w:cs="Century Gothic"/>
          <w:spacing w:val="-2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Instructions- Trial Upon the Insurer’s Refusal to</w:t>
      </w:r>
    </w:p>
    <w:p w14:paraId="3EB0ED1E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588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Submit</w:t>
      </w:r>
      <w:r w:rsidRPr="00A636A1">
        <w:rPr>
          <w:rFonts w:ascii="Century Gothic" w:hAnsi="Century Gothic" w:cs="Century Gothic"/>
          <w:spacing w:val="-5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to</w:t>
      </w:r>
      <w:r w:rsidRPr="00A636A1">
        <w:rPr>
          <w:rFonts w:ascii="Century Gothic" w:hAnsi="Century Gothic" w:cs="Century Gothic"/>
          <w:spacing w:val="-5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Appraisal                 </w:t>
      </w:r>
      <w:r w:rsidRPr="00A636A1">
        <w:rPr>
          <w:rFonts w:ascii="Century Gothic" w:hAnsi="Century Gothic" w:cs="Century Gothic"/>
          <w:spacing w:val="14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1                                          </w:t>
      </w:r>
      <w:r w:rsidRPr="00A636A1">
        <w:rPr>
          <w:rFonts w:ascii="Century Gothic" w:hAnsi="Century Gothic" w:cs="Century Gothic"/>
          <w:spacing w:val="32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704</w:t>
      </w:r>
    </w:p>
    <w:p w14:paraId="24855CC2" w14:textId="77777777" w:rsidR="00A636A1" w:rsidRPr="00A636A1" w:rsidRDefault="00A636A1" w:rsidP="00A636A1">
      <w:pPr>
        <w:numPr>
          <w:ilvl w:val="0"/>
          <w:numId w:val="2"/>
        </w:numPr>
        <w:tabs>
          <w:tab w:val="left" w:pos="1979"/>
        </w:tabs>
        <w:kinsoku w:val="0"/>
        <w:overflowPunct w:val="0"/>
        <w:autoSpaceDE w:val="0"/>
        <w:autoSpaceDN w:val="0"/>
        <w:adjustRightInd w:val="0"/>
        <w:spacing w:before="225" w:after="0" w:line="242" w:lineRule="auto"/>
        <w:ind w:left="588" w:right="4448" w:hanging="449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Jury Instructions - Trial Upon the Insured’s Refusal to</w:t>
      </w:r>
    </w:p>
    <w:p w14:paraId="2B44558B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588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Submit</w:t>
      </w:r>
      <w:r w:rsidRPr="00A636A1">
        <w:rPr>
          <w:rFonts w:ascii="Century Gothic" w:hAnsi="Century Gothic" w:cs="Century Gothic"/>
          <w:spacing w:val="-5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to</w:t>
      </w:r>
      <w:r w:rsidRPr="00A636A1">
        <w:rPr>
          <w:rFonts w:ascii="Century Gothic" w:hAnsi="Century Gothic" w:cs="Century Gothic"/>
          <w:spacing w:val="-5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Appraisal                 </w:t>
      </w:r>
      <w:r w:rsidRPr="00A636A1">
        <w:rPr>
          <w:rFonts w:ascii="Century Gothic" w:hAnsi="Century Gothic" w:cs="Century Gothic"/>
          <w:spacing w:val="2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2                                          </w:t>
      </w:r>
      <w:r w:rsidRPr="00A636A1">
        <w:rPr>
          <w:rFonts w:ascii="Century Gothic" w:hAnsi="Century Gothic" w:cs="Century Gothic"/>
          <w:spacing w:val="45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707</w:t>
      </w:r>
    </w:p>
    <w:p w14:paraId="779291E1" w14:textId="77777777" w:rsidR="00A636A1" w:rsidRPr="00A636A1" w:rsidRDefault="00A636A1" w:rsidP="00A636A1">
      <w:pPr>
        <w:numPr>
          <w:ilvl w:val="0"/>
          <w:numId w:val="2"/>
        </w:numPr>
        <w:tabs>
          <w:tab w:val="left" w:pos="1826"/>
        </w:tabs>
        <w:kinsoku w:val="0"/>
        <w:overflowPunct w:val="0"/>
        <w:autoSpaceDE w:val="0"/>
        <w:autoSpaceDN w:val="0"/>
        <w:adjustRightInd w:val="0"/>
        <w:spacing w:before="226" w:after="0" w:line="240" w:lineRule="auto"/>
        <w:ind w:left="1825" w:hanging="1686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Complaint</w:t>
      </w:r>
      <w:r w:rsidRPr="00A636A1">
        <w:rPr>
          <w:rFonts w:ascii="Century Gothic" w:hAnsi="Century Gothic" w:cs="Century Gothic"/>
          <w:spacing w:val="-1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seeking</w:t>
      </w:r>
      <w:r w:rsidRPr="00A636A1">
        <w:rPr>
          <w:rFonts w:ascii="Century Gothic" w:hAnsi="Century Gothic" w:cs="Century Gothic"/>
          <w:spacing w:val="-1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to</w:t>
      </w:r>
    </w:p>
    <w:p w14:paraId="4CF36384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439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Set</w:t>
      </w:r>
      <w:r w:rsidRPr="00A636A1">
        <w:rPr>
          <w:rFonts w:ascii="Century Gothic" w:hAnsi="Century Gothic" w:cs="Century Gothic"/>
          <w:spacing w:val="-3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Aside</w:t>
      </w:r>
      <w:r w:rsidRPr="00A636A1">
        <w:rPr>
          <w:rFonts w:ascii="Century Gothic" w:hAnsi="Century Gothic" w:cs="Century Gothic"/>
          <w:spacing w:val="-4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an</w:t>
      </w:r>
      <w:r w:rsidRPr="00A636A1">
        <w:rPr>
          <w:rFonts w:ascii="Century Gothic" w:hAnsi="Century Gothic" w:cs="Century Gothic"/>
          <w:spacing w:val="-4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Appraisal</w:t>
      </w:r>
      <w:r w:rsidRPr="00A636A1">
        <w:rPr>
          <w:rFonts w:ascii="Century Gothic" w:hAnsi="Century Gothic" w:cs="Century Gothic"/>
          <w:spacing w:val="-4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Award  </w:t>
      </w:r>
      <w:r w:rsidRPr="00A636A1">
        <w:rPr>
          <w:rFonts w:ascii="Century Gothic" w:hAnsi="Century Gothic" w:cs="Century Gothic"/>
          <w:spacing w:val="19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1                                           </w:t>
      </w:r>
      <w:r w:rsidRPr="00A636A1">
        <w:rPr>
          <w:rFonts w:ascii="Century Gothic" w:hAnsi="Century Gothic" w:cs="Century Gothic"/>
          <w:spacing w:val="16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709</w:t>
      </w:r>
    </w:p>
    <w:p w14:paraId="303DA5AE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449" w:after="0" w:line="240" w:lineRule="auto"/>
        <w:ind w:left="140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APPENDIX</w:t>
      </w:r>
      <w:r w:rsidRPr="00A636A1">
        <w:rPr>
          <w:rFonts w:ascii="Century Gothic" w:hAnsi="Century Gothic" w:cs="Century Gothic"/>
          <w:spacing w:val="-10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B       </w:t>
      </w:r>
      <w:r w:rsidRPr="00A636A1">
        <w:rPr>
          <w:rFonts w:ascii="Century Gothic" w:hAnsi="Century Gothic" w:cs="Century Gothic"/>
          <w:spacing w:val="36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Table</w:t>
      </w:r>
      <w:r w:rsidRPr="00A636A1">
        <w:rPr>
          <w:rFonts w:ascii="Century Gothic" w:hAnsi="Century Gothic" w:cs="Century Gothic"/>
          <w:spacing w:val="-1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of</w:t>
      </w:r>
      <w:r w:rsidRPr="00A636A1">
        <w:rPr>
          <w:rFonts w:ascii="Century Gothic" w:hAnsi="Century Gothic" w:cs="Century Gothic"/>
          <w:spacing w:val="-1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Cases                                                   </w:t>
      </w:r>
      <w:r w:rsidRPr="00A636A1">
        <w:rPr>
          <w:rFonts w:ascii="Century Gothic" w:hAnsi="Century Gothic" w:cs="Century Gothic"/>
          <w:spacing w:val="33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714</w:t>
      </w:r>
    </w:p>
    <w:p w14:paraId="4809DF2C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226" w:after="0" w:line="240" w:lineRule="auto"/>
        <w:ind w:left="140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APPENDIX</w:t>
      </w:r>
      <w:r w:rsidRPr="00A636A1">
        <w:rPr>
          <w:rFonts w:ascii="Century Gothic" w:hAnsi="Century Gothic" w:cs="Century Gothic"/>
          <w:spacing w:val="-10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C      </w:t>
      </w:r>
      <w:r w:rsidRPr="00A636A1">
        <w:rPr>
          <w:rFonts w:ascii="Century Gothic" w:hAnsi="Century Gothic" w:cs="Century Gothic"/>
          <w:spacing w:val="42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Table</w:t>
      </w:r>
      <w:r w:rsidRPr="00A636A1">
        <w:rPr>
          <w:rFonts w:ascii="Century Gothic" w:hAnsi="Century Gothic" w:cs="Century Gothic"/>
          <w:spacing w:val="-3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of</w:t>
      </w:r>
      <w:r w:rsidRPr="00A636A1">
        <w:rPr>
          <w:rFonts w:ascii="Century Gothic" w:hAnsi="Century Gothic" w:cs="Century Gothic"/>
          <w:spacing w:val="-3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Statutes                                                </w:t>
      </w:r>
      <w:r w:rsidRPr="00A636A1">
        <w:rPr>
          <w:rFonts w:ascii="Century Gothic" w:hAnsi="Century Gothic" w:cs="Century Gothic"/>
          <w:spacing w:val="19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781</w:t>
      </w:r>
    </w:p>
    <w:p w14:paraId="3DC38874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225" w:after="0" w:line="240" w:lineRule="auto"/>
        <w:ind w:left="140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APPENDIX</w:t>
      </w:r>
      <w:r w:rsidRPr="00A636A1">
        <w:rPr>
          <w:rFonts w:ascii="Century Gothic" w:hAnsi="Century Gothic" w:cs="Century Gothic"/>
          <w:spacing w:val="-10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D       </w:t>
      </w:r>
      <w:r w:rsidRPr="00A636A1">
        <w:rPr>
          <w:rFonts w:ascii="Century Gothic" w:hAnsi="Century Gothic" w:cs="Century Gothic"/>
          <w:spacing w:val="6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Table</w:t>
      </w:r>
      <w:r w:rsidRPr="00A636A1">
        <w:rPr>
          <w:rFonts w:ascii="Century Gothic" w:hAnsi="Century Gothic" w:cs="Century Gothic"/>
          <w:spacing w:val="-5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of</w:t>
      </w:r>
      <w:r w:rsidRPr="00A636A1">
        <w:rPr>
          <w:rFonts w:ascii="Century Gothic" w:hAnsi="Century Gothic" w:cs="Century Gothic"/>
          <w:spacing w:val="-4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Other</w:t>
      </w:r>
      <w:r w:rsidRPr="00A636A1">
        <w:rPr>
          <w:rFonts w:ascii="Century Gothic" w:hAnsi="Century Gothic" w:cs="Century Gothic"/>
          <w:spacing w:val="-3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Authorities                                 </w:t>
      </w:r>
      <w:r w:rsidRPr="00A636A1">
        <w:rPr>
          <w:rFonts w:ascii="Century Gothic" w:hAnsi="Century Gothic" w:cs="Century Gothic"/>
          <w:spacing w:val="6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786</w:t>
      </w:r>
    </w:p>
    <w:p w14:paraId="1156B272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226" w:after="0" w:line="240" w:lineRule="auto"/>
        <w:ind w:left="140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APPENDIX</w:t>
      </w:r>
      <w:r w:rsidRPr="00A636A1">
        <w:rPr>
          <w:rFonts w:ascii="Century Gothic" w:hAnsi="Century Gothic" w:cs="Century Gothic"/>
          <w:spacing w:val="-10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E       </w:t>
      </w:r>
      <w:r w:rsidRPr="00A636A1">
        <w:rPr>
          <w:rFonts w:ascii="Century Gothic" w:hAnsi="Century Gothic" w:cs="Century Gothic"/>
          <w:spacing w:val="42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Code of Ethics for Umpires</w:t>
      </w:r>
    </w:p>
    <w:p w14:paraId="46086CE5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ind w:left="1580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In Insurance Appraisals</w:t>
      </w:r>
    </w:p>
    <w:p w14:paraId="4C4670D8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1580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>Windstorm</w:t>
      </w:r>
      <w:r w:rsidRPr="00A636A1">
        <w:rPr>
          <w:rFonts w:ascii="Century Gothic" w:hAnsi="Century Gothic" w:cs="Century Gothic"/>
          <w:spacing w:val="-4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Insurance Network, Inc.                 </w:t>
      </w:r>
      <w:r w:rsidRPr="00A636A1">
        <w:rPr>
          <w:rFonts w:ascii="Century Gothic" w:hAnsi="Century Gothic" w:cs="Century Gothic"/>
          <w:spacing w:val="5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789</w:t>
      </w:r>
    </w:p>
    <w:p w14:paraId="4563FEA3" w14:textId="77777777" w:rsidR="00A636A1" w:rsidRPr="00A636A1" w:rsidRDefault="00A636A1" w:rsidP="00A636A1">
      <w:pPr>
        <w:kinsoku w:val="0"/>
        <w:overflowPunct w:val="0"/>
        <w:autoSpaceDE w:val="0"/>
        <w:autoSpaceDN w:val="0"/>
        <w:adjustRightInd w:val="0"/>
        <w:spacing w:before="449" w:after="0" w:line="240" w:lineRule="auto"/>
        <w:ind w:left="140"/>
        <w:rPr>
          <w:rFonts w:ascii="Century Gothic" w:hAnsi="Century Gothic" w:cs="Century Gothic"/>
          <w:kern w:val="0"/>
          <w:sz w:val="18"/>
          <w:szCs w:val="18"/>
        </w:rPr>
      </w:pPr>
      <w:r w:rsidRPr="00A636A1">
        <w:rPr>
          <w:rFonts w:ascii="Century Gothic" w:hAnsi="Century Gothic" w:cs="Century Gothic"/>
          <w:kern w:val="0"/>
          <w:sz w:val="18"/>
          <w:szCs w:val="18"/>
        </w:rPr>
        <w:t xml:space="preserve">INDEX                                                                                                </w:t>
      </w:r>
      <w:r w:rsidRPr="00A636A1">
        <w:rPr>
          <w:rFonts w:ascii="Century Gothic" w:hAnsi="Century Gothic" w:cs="Century Gothic"/>
          <w:spacing w:val="1"/>
          <w:kern w:val="0"/>
          <w:sz w:val="18"/>
          <w:szCs w:val="18"/>
        </w:rPr>
        <w:t xml:space="preserve"> </w:t>
      </w:r>
      <w:r w:rsidRPr="00A636A1">
        <w:rPr>
          <w:rFonts w:ascii="Century Gothic" w:hAnsi="Century Gothic" w:cs="Century Gothic"/>
          <w:kern w:val="0"/>
          <w:sz w:val="18"/>
          <w:szCs w:val="18"/>
        </w:rPr>
        <w:t>807</w:t>
      </w:r>
    </w:p>
    <w:p w14:paraId="7574C2DC" w14:textId="77777777" w:rsidR="00E83E6B" w:rsidRDefault="00E83E6B" w:rsidP="00A636A1">
      <w:pPr>
        <w:numPr>
          <w:ilvl w:val="1"/>
          <w:numId w:val="13"/>
        </w:numPr>
        <w:tabs>
          <w:tab w:val="left" w:pos="2960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Century Gothic" w:hAnsi="Century Gothic" w:cs="Century Gothic"/>
          <w:kern w:val="0"/>
          <w:sz w:val="18"/>
          <w:szCs w:val="18"/>
        </w:rPr>
      </w:pPr>
    </w:p>
    <w:sectPr w:rsidR="00E83E6B" w:rsidSect="008F7773">
      <w:pgSz w:w="12240" w:h="15840"/>
      <w:pgMar w:top="0" w:right="1720" w:bottom="0" w:left="1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Century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upperRoman"/>
      <w:lvlText w:val="%1"/>
      <w:lvlJc w:val="left"/>
      <w:pPr>
        <w:ind w:left="1765" w:hanging="246"/>
      </w:pPr>
      <w:rPr>
        <w:rFonts w:ascii="Century Gothic" w:hAnsi="Century Gothic" w:cs="Century Gothic"/>
        <w:b w:val="0"/>
        <w:bCs w:val="0"/>
        <w:w w:val="99"/>
        <w:sz w:val="18"/>
        <w:szCs w:val="18"/>
      </w:rPr>
    </w:lvl>
    <w:lvl w:ilvl="1">
      <w:start w:val="1"/>
      <w:numFmt w:val="upperLetter"/>
      <w:lvlText w:val="%2]"/>
      <w:lvlJc w:val="left"/>
      <w:pPr>
        <w:ind w:left="2960" w:hanging="720"/>
      </w:pPr>
      <w:rPr>
        <w:rFonts w:ascii="Century Gothic" w:hAnsi="Century Gothic" w:cs="Century Gothic"/>
        <w:b w:val="0"/>
        <w:bCs w:val="0"/>
        <w:spacing w:val="-11"/>
        <w:w w:val="99"/>
        <w:sz w:val="18"/>
        <w:szCs w:val="18"/>
      </w:rPr>
    </w:lvl>
    <w:lvl w:ilvl="2">
      <w:numFmt w:val="bullet"/>
      <w:lvlText w:val="•"/>
      <w:lvlJc w:val="left"/>
      <w:pPr>
        <w:ind w:left="3608" w:hanging="720"/>
      </w:pPr>
    </w:lvl>
    <w:lvl w:ilvl="3">
      <w:numFmt w:val="bullet"/>
      <w:lvlText w:val="•"/>
      <w:lvlJc w:val="left"/>
      <w:pPr>
        <w:ind w:left="4257" w:hanging="720"/>
      </w:pPr>
    </w:lvl>
    <w:lvl w:ilvl="4">
      <w:numFmt w:val="bullet"/>
      <w:lvlText w:val="•"/>
      <w:lvlJc w:val="left"/>
      <w:pPr>
        <w:ind w:left="4906" w:hanging="720"/>
      </w:pPr>
    </w:lvl>
    <w:lvl w:ilvl="5">
      <w:numFmt w:val="bullet"/>
      <w:lvlText w:val="•"/>
      <w:lvlJc w:val="left"/>
      <w:pPr>
        <w:ind w:left="5555" w:hanging="720"/>
      </w:pPr>
    </w:lvl>
    <w:lvl w:ilvl="6">
      <w:numFmt w:val="bullet"/>
      <w:lvlText w:val="•"/>
      <w:lvlJc w:val="left"/>
      <w:pPr>
        <w:ind w:left="6204" w:hanging="720"/>
      </w:pPr>
    </w:lvl>
    <w:lvl w:ilvl="7">
      <w:numFmt w:val="bullet"/>
      <w:lvlText w:val="•"/>
      <w:lvlJc w:val="left"/>
      <w:pPr>
        <w:ind w:left="6853" w:hanging="720"/>
      </w:pPr>
    </w:lvl>
    <w:lvl w:ilvl="8">
      <w:numFmt w:val="bullet"/>
      <w:lvlText w:val="•"/>
      <w:lvlJc w:val="left"/>
      <w:pPr>
        <w:ind w:left="7502" w:hanging="72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upperLetter"/>
      <w:lvlText w:val="%1]"/>
      <w:lvlJc w:val="left"/>
      <w:pPr>
        <w:ind w:left="2960" w:hanging="720"/>
      </w:pPr>
      <w:rPr>
        <w:rFonts w:ascii="Century Gothic" w:hAnsi="Century Gothic" w:cs="Century Gothic"/>
        <w:b w:val="0"/>
        <w:bCs w:val="0"/>
        <w:spacing w:val="-11"/>
        <w:w w:val="99"/>
        <w:sz w:val="18"/>
        <w:szCs w:val="18"/>
      </w:rPr>
    </w:lvl>
    <w:lvl w:ilvl="1">
      <w:start w:val="1"/>
      <w:numFmt w:val="decimal"/>
      <w:lvlText w:val="%2."/>
      <w:lvlJc w:val="left"/>
      <w:pPr>
        <w:ind w:left="3208" w:hanging="249"/>
      </w:pPr>
      <w:rPr>
        <w:rFonts w:ascii="Century Gothic" w:hAnsi="Century Gothic" w:cs="Century Gothic"/>
        <w:b w:val="0"/>
        <w:bCs w:val="0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3822" w:hanging="249"/>
      </w:pPr>
    </w:lvl>
    <w:lvl w:ilvl="3">
      <w:numFmt w:val="bullet"/>
      <w:lvlText w:val="•"/>
      <w:lvlJc w:val="left"/>
      <w:pPr>
        <w:ind w:left="4444" w:hanging="249"/>
      </w:pPr>
    </w:lvl>
    <w:lvl w:ilvl="4">
      <w:numFmt w:val="bullet"/>
      <w:lvlText w:val="•"/>
      <w:lvlJc w:val="left"/>
      <w:pPr>
        <w:ind w:left="5066" w:hanging="249"/>
      </w:pPr>
    </w:lvl>
    <w:lvl w:ilvl="5">
      <w:numFmt w:val="bullet"/>
      <w:lvlText w:val="•"/>
      <w:lvlJc w:val="left"/>
      <w:pPr>
        <w:ind w:left="5688" w:hanging="249"/>
      </w:pPr>
    </w:lvl>
    <w:lvl w:ilvl="6">
      <w:numFmt w:val="bullet"/>
      <w:lvlText w:val="•"/>
      <w:lvlJc w:val="left"/>
      <w:pPr>
        <w:ind w:left="6311" w:hanging="249"/>
      </w:pPr>
    </w:lvl>
    <w:lvl w:ilvl="7">
      <w:numFmt w:val="bullet"/>
      <w:lvlText w:val="•"/>
      <w:lvlJc w:val="left"/>
      <w:pPr>
        <w:ind w:left="6933" w:hanging="249"/>
      </w:pPr>
    </w:lvl>
    <w:lvl w:ilvl="8">
      <w:numFmt w:val="bullet"/>
      <w:lvlText w:val="•"/>
      <w:lvlJc w:val="left"/>
      <w:pPr>
        <w:ind w:left="7555" w:hanging="249"/>
      </w:pPr>
    </w:lvl>
  </w:abstractNum>
  <w:abstractNum w:abstractNumId="2" w15:restartNumberingAfterBreak="0">
    <w:nsid w:val="00000404"/>
    <w:multiLevelType w:val="multilevel"/>
    <w:tmpl w:val="FFFFFFFF"/>
    <w:lvl w:ilvl="0">
      <w:start w:val="3"/>
      <w:numFmt w:val="upperRoman"/>
      <w:lvlText w:val="%1"/>
      <w:lvlJc w:val="left"/>
      <w:pPr>
        <w:ind w:left="2240" w:hanging="237"/>
      </w:pPr>
      <w:rPr>
        <w:rFonts w:ascii="Century Gothic" w:hAnsi="Century Gothic" w:cs="Century Gothic"/>
        <w:b w:val="0"/>
        <w:bCs w:val="0"/>
        <w:spacing w:val="0"/>
        <w:w w:val="99"/>
        <w:sz w:val="18"/>
        <w:szCs w:val="18"/>
      </w:rPr>
    </w:lvl>
    <w:lvl w:ilvl="1">
      <w:start w:val="2"/>
      <w:numFmt w:val="upperLetter"/>
      <w:lvlText w:val="%2]"/>
      <w:lvlJc w:val="left"/>
      <w:pPr>
        <w:ind w:left="3059" w:hanging="715"/>
      </w:pPr>
      <w:rPr>
        <w:rFonts w:ascii="Century Gothic" w:hAnsi="Century Gothic" w:cs="Century Gothic"/>
        <w:b w:val="0"/>
        <w:bCs w:val="0"/>
        <w:w w:val="99"/>
        <w:sz w:val="18"/>
        <w:szCs w:val="18"/>
      </w:rPr>
    </w:lvl>
    <w:lvl w:ilvl="2">
      <w:start w:val="1"/>
      <w:numFmt w:val="decimal"/>
      <w:lvlText w:val="%3."/>
      <w:lvlJc w:val="left"/>
      <w:pPr>
        <w:ind w:left="3158" w:hanging="199"/>
      </w:pPr>
      <w:rPr>
        <w:rFonts w:ascii="Century Gothic" w:hAnsi="Century Gothic" w:cs="Century Gothic"/>
        <w:b w:val="0"/>
        <w:bCs w:val="0"/>
        <w:spacing w:val="0"/>
        <w:w w:val="99"/>
        <w:sz w:val="18"/>
        <w:szCs w:val="18"/>
      </w:rPr>
    </w:lvl>
    <w:lvl w:ilvl="3">
      <w:numFmt w:val="bullet"/>
      <w:lvlText w:val="•"/>
      <w:lvlJc w:val="left"/>
      <w:pPr>
        <w:ind w:left="3865" w:hanging="199"/>
      </w:pPr>
    </w:lvl>
    <w:lvl w:ilvl="4">
      <w:numFmt w:val="bullet"/>
      <w:lvlText w:val="•"/>
      <w:lvlJc w:val="left"/>
      <w:pPr>
        <w:ind w:left="4570" w:hanging="199"/>
      </w:pPr>
    </w:lvl>
    <w:lvl w:ilvl="5">
      <w:numFmt w:val="bullet"/>
      <w:lvlText w:val="•"/>
      <w:lvlJc w:val="left"/>
      <w:pPr>
        <w:ind w:left="5275" w:hanging="199"/>
      </w:pPr>
    </w:lvl>
    <w:lvl w:ilvl="6">
      <w:numFmt w:val="bullet"/>
      <w:lvlText w:val="•"/>
      <w:lvlJc w:val="left"/>
      <w:pPr>
        <w:ind w:left="5980" w:hanging="199"/>
      </w:pPr>
    </w:lvl>
    <w:lvl w:ilvl="7">
      <w:numFmt w:val="bullet"/>
      <w:lvlText w:val="•"/>
      <w:lvlJc w:val="left"/>
      <w:pPr>
        <w:ind w:left="6685" w:hanging="199"/>
      </w:pPr>
    </w:lvl>
    <w:lvl w:ilvl="8">
      <w:numFmt w:val="bullet"/>
      <w:lvlText w:val="•"/>
      <w:lvlJc w:val="left"/>
      <w:pPr>
        <w:ind w:left="7390" w:hanging="199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upperLetter"/>
      <w:lvlText w:val="%1]"/>
      <w:lvlJc w:val="left"/>
      <w:pPr>
        <w:ind w:left="2960" w:hanging="720"/>
      </w:pPr>
      <w:rPr>
        <w:rFonts w:ascii="Century Gothic" w:hAnsi="Century Gothic" w:cs="Century Gothic"/>
        <w:b w:val="0"/>
        <w:bCs w:val="0"/>
        <w:spacing w:val="-11"/>
        <w:w w:val="99"/>
        <w:sz w:val="18"/>
        <w:szCs w:val="18"/>
      </w:rPr>
    </w:lvl>
    <w:lvl w:ilvl="1">
      <w:numFmt w:val="bullet"/>
      <w:lvlText w:val="•"/>
      <w:lvlJc w:val="left"/>
      <w:pPr>
        <w:ind w:left="3544" w:hanging="720"/>
      </w:pPr>
    </w:lvl>
    <w:lvl w:ilvl="2">
      <w:numFmt w:val="bullet"/>
      <w:lvlText w:val="•"/>
      <w:lvlJc w:val="left"/>
      <w:pPr>
        <w:ind w:left="4128" w:hanging="720"/>
      </w:pPr>
    </w:lvl>
    <w:lvl w:ilvl="3">
      <w:numFmt w:val="bullet"/>
      <w:lvlText w:val="•"/>
      <w:lvlJc w:val="left"/>
      <w:pPr>
        <w:ind w:left="4712" w:hanging="720"/>
      </w:pPr>
    </w:lvl>
    <w:lvl w:ilvl="4">
      <w:numFmt w:val="bullet"/>
      <w:lvlText w:val="•"/>
      <w:lvlJc w:val="left"/>
      <w:pPr>
        <w:ind w:left="5296" w:hanging="720"/>
      </w:pPr>
    </w:lvl>
    <w:lvl w:ilvl="5">
      <w:numFmt w:val="bullet"/>
      <w:lvlText w:val="•"/>
      <w:lvlJc w:val="left"/>
      <w:pPr>
        <w:ind w:left="5880" w:hanging="720"/>
      </w:pPr>
    </w:lvl>
    <w:lvl w:ilvl="6">
      <w:numFmt w:val="bullet"/>
      <w:lvlText w:val="•"/>
      <w:lvlJc w:val="left"/>
      <w:pPr>
        <w:ind w:left="6464" w:hanging="720"/>
      </w:pPr>
    </w:lvl>
    <w:lvl w:ilvl="7">
      <w:numFmt w:val="bullet"/>
      <w:lvlText w:val="•"/>
      <w:lvlJc w:val="left"/>
      <w:pPr>
        <w:ind w:left="7048" w:hanging="720"/>
      </w:pPr>
    </w:lvl>
    <w:lvl w:ilvl="8">
      <w:numFmt w:val="bullet"/>
      <w:lvlText w:val="•"/>
      <w:lvlJc w:val="left"/>
      <w:pPr>
        <w:ind w:left="7632" w:hanging="720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upperLetter"/>
      <w:lvlText w:val="%1]"/>
      <w:lvlJc w:val="left"/>
      <w:pPr>
        <w:ind w:left="2960" w:hanging="720"/>
      </w:pPr>
      <w:rPr>
        <w:rFonts w:ascii="Century Gothic" w:hAnsi="Century Gothic" w:cs="Century Gothic"/>
        <w:b w:val="0"/>
        <w:bCs w:val="0"/>
        <w:spacing w:val="-11"/>
        <w:w w:val="99"/>
        <w:sz w:val="18"/>
        <w:szCs w:val="18"/>
      </w:rPr>
    </w:lvl>
    <w:lvl w:ilvl="1">
      <w:start w:val="1"/>
      <w:numFmt w:val="decimal"/>
      <w:lvlText w:val="%2."/>
      <w:lvlJc w:val="left"/>
      <w:pPr>
        <w:ind w:left="3208" w:hanging="249"/>
      </w:pPr>
      <w:rPr>
        <w:rFonts w:ascii="Century Gothic" w:hAnsi="Century Gothic" w:cs="Century Gothic"/>
        <w:b w:val="0"/>
        <w:bCs w:val="0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3822" w:hanging="249"/>
      </w:pPr>
    </w:lvl>
    <w:lvl w:ilvl="3">
      <w:numFmt w:val="bullet"/>
      <w:lvlText w:val="•"/>
      <w:lvlJc w:val="left"/>
      <w:pPr>
        <w:ind w:left="4444" w:hanging="249"/>
      </w:pPr>
    </w:lvl>
    <w:lvl w:ilvl="4">
      <w:numFmt w:val="bullet"/>
      <w:lvlText w:val="•"/>
      <w:lvlJc w:val="left"/>
      <w:pPr>
        <w:ind w:left="5066" w:hanging="249"/>
      </w:pPr>
    </w:lvl>
    <w:lvl w:ilvl="5">
      <w:numFmt w:val="bullet"/>
      <w:lvlText w:val="•"/>
      <w:lvlJc w:val="left"/>
      <w:pPr>
        <w:ind w:left="5688" w:hanging="249"/>
      </w:pPr>
    </w:lvl>
    <w:lvl w:ilvl="6">
      <w:numFmt w:val="bullet"/>
      <w:lvlText w:val="•"/>
      <w:lvlJc w:val="left"/>
      <w:pPr>
        <w:ind w:left="6311" w:hanging="249"/>
      </w:pPr>
    </w:lvl>
    <w:lvl w:ilvl="7">
      <w:numFmt w:val="bullet"/>
      <w:lvlText w:val="•"/>
      <w:lvlJc w:val="left"/>
      <w:pPr>
        <w:ind w:left="6933" w:hanging="249"/>
      </w:pPr>
    </w:lvl>
    <w:lvl w:ilvl="8">
      <w:numFmt w:val="bullet"/>
      <w:lvlText w:val="•"/>
      <w:lvlJc w:val="left"/>
      <w:pPr>
        <w:ind w:left="7555" w:hanging="249"/>
      </w:pPr>
    </w:lvl>
  </w:abstractNum>
  <w:abstractNum w:abstractNumId="5" w15:restartNumberingAfterBreak="0">
    <w:nsid w:val="0F196FB3"/>
    <w:multiLevelType w:val="hybridMultilevel"/>
    <w:tmpl w:val="F738B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14303"/>
    <w:multiLevelType w:val="hybridMultilevel"/>
    <w:tmpl w:val="1EC015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D217C4"/>
    <w:multiLevelType w:val="hybridMultilevel"/>
    <w:tmpl w:val="E3F035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8A1B6C"/>
    <w:multiLevelType w:val="hybridMultilevel"/>
    <w:tmpl w:val="613CC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767A3"/>
    <w:multiLevelType w:val="hybridMultilevel"/>
    <w:tmpl w:val="4C18B29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370B4"/>
    <w:multiLevelType w:val="hybridMultilevel"/>
    <w:tmpl w:val="003E9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1567F"/>
    <w:multiLevelType w:val="hybridMultilevel"/>
    <w:tmpl w:val="18166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37BAD"/>
    <w:multiLevelType w:val="hybridMultilevel"/>
    <w:tmpl w:val="C97671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CA4F48"/>
    <w:multiLevelType w:val="hybridMultilevel"/>
    <w:tmpl w:val="70D2C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94ACB"/>
    <w:multiLevelType w:val="hybridMultilevel"/>
    <w:tmpl w:val="2F2068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15F26"/>
    <w:multiLevelType w:val="hybridMultilevel"/>
    <w:tmpl w:val="E0C80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163755">
    <w:abstractNumId w:val="3"/>
  </w:num>
  <w:num w:numId="2" w16cid:durableId="1306426574">
    <w:abstractNumId w:val="2"/>
  </w:num>
  <w:num w:numId="3" w16cid:durableId="943027837">
    <w:abstractNumId w:val="1"/>
  </w:num>
  <w:num w:numId="4" w16cid:durableId="1941061384">
    <w:abstractNumId w:val="0"/>
  </w:num>
  <w:num w:numId="5" w16cid:durableId="1053314811">
    <w:abstractNumId w:val="13"/>
  </w:num>
  <w:num w:numId="6" w16cid:durableId="1348944737">
    <w:abstractNumId w:val="8"/>
  </w:num>
  <w:num w:numId="7" w16cid:durableId="1713647465">
    <w:abstractNumId w:val="7"/>
  </w:num>
  <w:num w:numId="8" w16cid:durableId="980503920">
    <w:abstractNumId w:val="5"/>
  </w:num>
  <w:num w:numId="9" w16cid:durableId="1984381875">
    <w:abstractNumId w:val="15"/>
  </w:num>
  <w:num w:numId="10" w16cid:durableId="100036916">
    <w:abstractNumId w:val="9"/>
  </w:num>
  <w:num w:numId="11" w16cid:durableId="911813195">
    <w:abstractNumId w:val="11"/>
  </w:num>
  <w:num w:numId="12" w16cid:durableId="1774325962">
    <w:abstractNumId w:val="12"/>
  </w:num>
  <w:num w:numId="13" w16cid:durableId="1806045999">
    <w:abstractNumId w:val="10"/>
  </w:num>
  <w:num w:numId="14" w16cid:durableId="1437749791">
    <w:abstractNumId w:val="4"/>
  </w:num>
  <w:num w:numId="15" w16cid:durableId="88963675">
    <w:abstractNumId w:val="14"/>
  </w:num>
  <w:num w:numId="16" w16cid:durableId="1031765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73"/>
    <w:rsid w:val="004E2A50"/>
    <w:rsid w:val="006648F9"/>
    <w:rsid w:val="006C037A"/>
    <w:rsid w:val="007B6193"/>
    <w:rsid w:val="00825286"/>
    <w:rsid w:val="008F7773"/>
    <w:rsid w:val="00A636A1"/>
    <w:rsid w:val="00AC1F09"/>
    <w:rsid w:val="00D13011"/>
    <w:rsid w:val="00E83E6B"/>
    <w:rsid w:val="00F9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73AE7B8"/>
  <w15:chartTrackingRefBased/>
  <w15:docId w15:val="{1255296A-3943-4F30-8E7A-D892997F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A636A1"/>
    <w:pPr>
      <w:autoSpaceDE w:val="0"/>
      <w:autoSpaceDN w:val="0"/>
      <w:adjustRightInd w:val="0"/>
      <w:spacing w:after="0" w:line="240" w:lineRule="auto"/>
      <w:ind w:left="1501" w:right="1501"/>
      <w:jc w:val="center"/>
      <w:outlineLvl w:val="0"/>
    </w:pPr>
    <w:rPr>
      <w:rFonts w:ascii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F777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A636A1"/>
    <w:rPr>
      <w:rFonts w:ascii="Times New Roman" w:hAnsi="Times New Roman" w:cs="Times New Roman"/>
      <w:kern w:val="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636A1"/>
    <w:pPr>
      <w:autoSpaceDE w:val="0"/>
      <w:autoSpaceDN w:val="0"/>
      <w:adjustRightInd w:val="0"/>
      <w:spacing w:before="2" w:after="0" w:line="240" w:lineRule="auto"/>
      <w:ind w:left="2960"/>
    </w:pPr>
    <w:rPr>
      <w:rFonts w:ascii="Century Gothic" w:hAnsi="Century Gothic" w:cs="Century Gothic"/>
      <w:kern w:val="0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636A1"/>
    <w:rPr>
      <w:rFonts w:ascii="Century Gothic" w:hAnsi="Century Gothic" w:cs="Century Gothic"/>
      <w:kern w:val="0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636A1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1515</Words>
  <Characters>7624</Characters>
  <Application>Microsoft Office Word</Application>
  <DocSecurity>0</DocSecurity>
  <Lines>108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DISIENO</dc:creator>
  <cp:keywords/>
  <dc:description/>
  <cp:lastModifiedBy>THOMAS DISIENO</cp:lastModifiedBy>
  <cp:revision>1</cp:revision>
  <dcterms:created xsi:type="dcterms:W3CDTF">2023-12-04T21:15:00Z</dcterms:created>
  <dcterms:modified xsi:type="dcterms:W3CDTF">2023-12-05T15:06:00Z</dcterms:modified>
</cp:coreProperties>
</file>